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B5" w:rsidRDefault="005C18B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C18B5" w:rsidRDefault="005C18B5">
      <w:pPr>
        <w:pStyle w:val="ConsPlusNormal"/>
        <w:jc w:val="both"/>
        <w:outlineLvl w:val="0"/>
      </w:pPr>
    </w:p>
    <w:p w:rsidR="005C18B5" w:rsidRDefault="005C18B5">
      <w:pPr>
        <w:pStyle w:val="ConsPlusTitle"/>
        <w:jc w:val="center"/>
        <w:outlineLvl w:val="0"/>
      </w:pPr>
      <w:r>
        <w:t>АДМИНИСТРАЦИЯ ГОРОДА ЕКАТЕРИНБУРГА</w:t>
      </w:r>
    </w:p>
    <w:p w:rsidR="005C18B5" w:rsidRDefault="005C18B5">
      <w:pPr>
        <w:pStyle w:val="ConsPlusTitle"/>
        <w:jc w:val="center"/>
      </w:pPr>
    </w:p>
    <w:p w:rsidR="005C18B5" w:rsidRDefault="005C18B5">
      <w:pPr>
        <w:pStyle w:val="ConsPlusTitle"/>
        <w:jc w:val="center"/>
      </w:pPr>
      <w:r>
        <w:t>ПОСТАНОВЛЕНИЕ</w:t>
      </w:r>
    </w:p>
    <w:p w:rsidR="005C18B5" w:rsidRDefault="005C18B5">
      <w:pPr>
        <w:pStyle w:val="ConsPlusTitle"/>
        <w:jc w:val="center"/>
      </w:pPr>
      <w:r>
        <w:t>от 21 сентября 2018 г. N 2345</w:t>
      </w:r>
    </w:p>
    <w:p w:rsidR="005C18B5" w:rsidRDefault="005C18B5">
      <w:pPr>
        <w:pStyle w:val="ConsPlusTitle"/>
        <w:jc w:val="center"/>
      </w:pPr>
    </w:p>
    <w:p w:rsidR="005C18B5" w:rsidRDefault="005C18B5">
      <w:pPr>
        <w:pStyle w:val="ConsPlusTitle"/>
        <w:jc w:val="center"/>
      </w:pPr>
      <w:r>
        <w:t>ОБ УТВЕРЖДЕНИИ ПОЛОЖЕНИЯ О РЕАЛИЗАЦИИ ПРОЕКТОВ</w:t>
      </w:r>
    </w:p>
    <w:p w:rsidR="005C18B5" w:rsidRDefault="005C18B5">
      <w:pPr>
        <w:pStyle w:val="ConsPlusTitle"/>
        <w:jc w:val="center"/>
      </w:pPr>
      <w:r>
        <w:t>ИНИЦИАТИВНОГО БЮДЖЕТИРОВАНИЯ НА ТЕРРИТОРИИ</w:t>
      </w:r>
    </w:p>
    <w:p w:rsidR="005C18B5" w:rsidRDefault="005C18B5">
      <w:pPr>
        <w:pStyle w:val="ConsPlusTitle"/>
        <w:jc w:val="center"/>
      </w:pPr>
      <w:r>
        <w:t>МУНИЦИПАЛЬНОГО ОБРАЗОВАНИЯ "ГОРОД ЕКАТЕРИНБУРГ"</w:t>
      </w:r>
    </w:p>
    <w:p w:rsidR="005C18B5" w:rsidRDefault="005C18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5C18B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Екатеринбурга от 28.01.2019 </w:t>
            </w:r>
            <w:hyperlink r:id="rId5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20.03.2020 </w:t>
            </w:r>
            <w:hyperlink r:id="rId6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 xml:space="preserve">, от 19.03.2021 </w:t>
            </w:r>
            <w:hyperlink r:id="rId7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20.01.2022 </w:t>
            </w:r>
            <w:hyperlink r:id="rId8">
              <w:r>
                <w:rPr>
                  <w:color w:val="0000FF"/>
                </w:rPr>
                <w:t>N 92</w:t>
              </w:r>
            </w:hyperlink>
            <w:r>
              <w:rPr>
                <w:color w:val="392C69"/>
              </w:rPr>
              <w:t>,</w:t>
            </w:r>
          </w:p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26.12.2022 </w:t>
            </w:r>
            <w:hyperlink r:id="rId9">
              <w:r>
                <w:rPr>
                  <w:color w:val="0000FF"/>
                </w:rPr>
                <w:t>N 3990</w:t>
              </w:r>
            </w:hyperlink>
            <w:r>
              <w:rPr>
                <w:color w:val="392C69"/>
              </w:rPr>
              <w:t xml:space="preserve">, от 19.07.2023 </w:t>
            </w:r>
            <w:hyperlink r:id="rId10">
              <w:r>
                <w:rPr>
                  <w:color w:val="0000FF"/>
                </w:rPr>
                <w:t>N 1873</w:t>
              </w:r>
            </w:hyperlink>
            <w:r>
              <w:rPr>
                <w:color w:val="392C69"/>
              </w:rPr>
              <w:t xml:space="preserve">, от 20.11.2023 </w:t>
            </w:r>
            <w:hyperlink r:id="rId11">
              <w:r>
                <w:rPr>
                  <w:color w:val="0000FF"/>
                </w:rPr>
                <w:t>N 3069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</w:tr>
    </w:tbl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в целях активизации участия жителей муниципального образования "город Екатеринбург" в осуществлении местного самоуправления и решении вопросов местного значения посредством реализации на территории муниципального образования "город Екатеринбург" проектов инициативного бюджетирования, руководствуясь </w:t>
      </w:r>
      <w:hyperlink r:id="rId14">
        <w:r>
          <w:rPr>
            <w:color w:val="0000FF"/>
          </w:rPr>
          <w:t>статьей 38-1</w:t>
        </w:r>
      </w:hyperlink>
      <w:r>
        <w:t xml:space="preserve"> Устава муниципального образования "город Екатеринбург", постановляю: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1. Утвердить:</w:t>
      </w:r>
    </w:p>
    <w:p w:rsidR="005C18B5" w:rsidRDefault="00F071C0">
      <w:pPr>
        <w:pStyle w:val="ConsPlusNormal"/>
        <w:spacing w:before="220"/>
        <w:ind w:firstLine="540"/>
        <w:jc w:val="both"/>
      </w:pPr>
      <w:hyperlink w:anchor="P37">
        <w:r w:rsidR="005C18B5">
          <w:rPr>
            <w:color w:val="0000FF"/>
          </w:rPr>
          <w:t>Положение</w:t>
        </w:r>
      </w:hyperlink>
      <w:r w:rsidR="005C18B5">
        <w:t xml:space="preserve"> о реализации проектов инициативного бюджетирования на территории муниципального образования "город Екатеринбург" (приложение N 1);</w:t>
      </w:r>
    </w:p>
    <w:p w:rsidR="005C18B5" w:rsidRDefault="00F071C0">
      <w:pPr>
        <w:pStyle w:val="ConsPlusNormal"/>
        <w:spacing w:before="220"/>
        <w:ind w:firstLine="540"/>
        <w:jc w:val="both"/>
      </w:pPr>
      <w:hyperlink w:anchor="P505">
        <w:r w:rsidR="005C18B5">
          <w:rPr>
            <w:color w:val="0000FF"/>
          </w:rPr>
          <w:t>состав</w:t>
        </w:r>
      </w:hyperlink>
      <w:r w:rsidR="005C18B5">
        <w:t xml:space="preserve"> муниципального проектного комитета по проведению конкурсного отбора проектов инициативного бюджетирования, реализуемых на территории муниципального образования "город Екатеринбург" (приложение N 2).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2. Главам администраций районов до 01.10.2018 утвердить положения о районных общественных комиссиях и их персональный состав для проведения конкурсного отбора проектов инициативного бюджетирования, реализуемых на территории муниципального образования "город Екатеринбург".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3. Информационно-аналитическому департаменту Администрации города Екатеринбурга опубликовать настоящее Постановление в газете "Вечерний Екатеринбург"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>
        <w:t>екатеринбург.рф</w:t>
      </w:r>
      <w:proofErr w:type="spellEnd"/>
      <w:r>
        <w:t>) в установленный срок.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right"/>
      </w:pPr>
      <w:proofErr w:type="spellStart"/>
      <w:r>
        <w:t>И.о</w:t>
      </w:r>
      <w:proofErr w:type="spellEnd"/>
      <w:r>
        <w:t>. главы Администрации</w:t>
      </w:r>
    </w:p>
    <w:p w:rsidR="005C18B5" w:rsidRDefault="005C18B5">
      <w:pPr>
        <w:pStyle w:val="ConsPlusNormal"/>
        <w:jc w:val="right"/>
      </w:pPr>
      <w:r>
        <w:t>города Екатеринбурга,</w:t>
      </w:r>
    </w:p>
    <w:p w:rsidR="005C18B5" w:rsidRDefault="005C18B5">
      <w:pPr>
        <w:pStyle w:val="ConsPlusNormal"/>
        <w:jc w:val="right"/>
      </w:pPr>
      <w:r>
        <w:t>первый заместитель</w:t>
      </w:r>
    </w:p>
    <w:p w:rsidR="005C18B5" w:rsidRDefault="005C18B5">
      <w:pPr>
        <w:pStyle w:val="ConsPlusNormal"/>
        <w:jc w:val="right"/>
      </w:pPr>
      <w:r>
        <w:t>главы Администрации</w:t>
      </w:r>
    </w:p>
    <w:p w:rsidR="005C18B5" w:rsidRDefault="005C18B5">
      <w:pPr>
        <w:pStyle w:val="ConsPlusNormal"/>
        <w:jc w:val="right"/>
      </w:pPr>
      <w:r>
        <w:t>города Екатеринбурга</w:t>
      </w:r>
    </w:p>
    <w:p w:rsidR="005C18B5" w:rsidRDefault="005C18B5">
      <w:pPr>
        <w:pStyle w:val="ConsPlusNormal"/>
        <w:jc w:val="right"/>
      </w:pPr>
      <w:r>
        <w:t>А.П.КОЖЕМЯКО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right"/>
        <w:outlineLvl w:val="0"/>
      </w:pPr>
      <w:r>
        <w:t>Приложение N 1</w:t>
      </w:r>
    </w:p>
    <w:p w:rsidR="005C18B5" w:rsidRDefault="005C18B5">
      <w:pPr>
        <w:pStyle w:val="ConsPlusNormal"/>
        <w:jc w:val="right"/>
      </w:pPr>
      <w:r>
        <w:lastRenderedPageBreak/>
        <w:t>к Постановлению Администрации</w:t>
      </w:r>
    </w:p>
    <w:p w:rsidR="005C18B5" w:rsidRDefault="005C18B5">
      <w:pPr>
        <w:pStyle w:val="ConsPlusNormal"/>
        <w:jc w:val="right"/>
      </w:pPr>
      <w:r>
        <w:t>города Екатеринбурга</w:t>
      </w:r>
    </w:p>
    <w:p w:rsidR="005C18B5" w:rsidRDefault="005C18B5">
      <w:pPr>
        <w:pStyle w:val="ConsPlusNormal"/>
        <w:jc w:val="right"/>
      </w:pPr>
      <w:r>
        <w:t>от 21 сентября 2018 г. N 2345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</w:pPr>
      <w:bookmarkStart w:id="0" w:name="P37"/>
      <w:bookmarkEnd w:id="0"/>
      <w:r>
        <w:t>ПОЛОЖЕНИЕ</w:t>
      </w:r>
    </w:p>
    <w:p w:rsidR="005C18B5" w:rsidRDefault="005C18B5">
      <w:pPr>
        <w:pStyle w:val="ConsPlusTitle"/>
        <w:jc w:val="center"/>
      </w:pPr>
      <w:r>
        <w:t>О РЕАЛИЗАЦИИ ПРОЕКТОВ ИНИЦИАТИВНОГО БЮДЖЕТИРОВАНИЯ</w:t>
      </w:r>
    </w:p>
    <w:p w:rsidR="005C18B5" w:rsidRDefault="005C18B5">
      <w:pPr>
        <w:pStyle w:val="ConsPlusTitle"/>
        <w:jc w:val="center"/>
      </w:pPr>
      <w:r>
        <w:t>НА ТЕРРИТОРИИ МУНИЦИПАЛЬНОГО ОБРАЗОВАНИЯ</w:t>
      </w:r>
    </w:p>
    <w:p w:rsidR="005C18B5" w:rsidRDefault="005C18B5">
      <w:pPr>
        <w:pStyle w:val="ConsPlusTitle"/>
        <w:jc w:val="center"/>
      </w:pPr>
      <w:r>
        <w:t>"ГОРОД ЕКАТЕРИНБУРГ"</w:t>
      </w:r>
    </w:p>
    <w:p w:rsidR="005C18B5" w:rsidRDefault="005C18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5C18B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Екатеринбурга от 20.03.2020 </w:t>
            </w:r>
            <w:hyperlink r:id="rId15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>,</w:t>
            </w:r>
          </w:p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19.03.2021 </w:t>
            </w:r>
            <w:hyperlink r:id="rId16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 xml:space="preserve">, от 19.07.2023 </w:t>
            </w:r>
            <w:hyperlink r:id="rId17">
              <w:r>
                <w:rPr>
                  <w:color w:val="0000FF"/>
                </w:rPr>
                <w:t>N 1873</w:t>
              </w:r>
            </w:hyperlink>
            <w:r>
              <w:rPr>
                <w:color w:val="392C69"/>
              </w:rPr>
              <w:t xml:space="preserve">, от 20.11.2023 </w:t>
            </w:r>
            <w:hyperlink r:id="rId18">
              <w:r>
                <w:rPr>
                  <w:color w:val="0000FF"/>
                </w:rPr>
                <w:t>N 3069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</w:tr>
    </w:tbl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  <w:outlineLvl w:val="1"/>
      </w:pPr>
      <w:r>
        <w:t>Глава 1. ОБЩИЕ ПОЛОЖЕНИЯ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ind w:firstLine="540"/>
        <w:jc w:val="both"/>
      </w:pPr>
      <w:r>
        <w:t>1. Настоящее Положение устанавливает задачи, цели, принципы инициативного бюджетирования, порядок проведения конкурсного отбора проектов инициативного бюджетирования, их реализации на территории муниципального образования "город Екатеринбург", а также зачисления в бюджет муниципального образования "город Екатеринбург" (далее - бюджет города) средств участников инициативных групп, направленных на реализацию проектов инициативного бюджетирования, прошедших конкурсный отбор.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основные понятия: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инициативное бюджетирование - форма участия инициативных групп в решении вопросов местного значения посредством определения направлений расходования бюджетных средств;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инициативная группа - группа совершеннолетних жителей муниципального образования "город Екатеринбург", индивидуальных предпринимателей, юридических лиц, </w:t>
      </w:r>
      <w:proofErr w:type="spellStart"/>
      <w:r>
        <w:t>самоорганизованная</w:t>
      </w:r>
      <w:proofErr w:type="spellEnd"/>
      <w:r>
        <w:t xml:space="preserve"> на основе общности интересов с целью решения вопросов местного значения;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участники проектов инициативного бюджетирования - жители муниципального образования "город Екатеринбург", территориальные общественные самоуправления, товарищества собственников жилья, юридические лица (за исключением муниципальных бюджетных и автономных учреждений), индивидуальные предприниматели, общественные организации, осуществляющие свою деятельность на территории муниципального образования "город Екатеринбург";</w:t>
      </w:r>
    </w:p>
    <w:p w:rsidR="005C18B5" w:rsidRDefault="005C18B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20.03.2020 N 544)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проект инициативного бюджетирования - проект, подготовленный инициативной группой и оформленный в соответствии с требованиями настоящего Положения (далее - проект);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районная общественная комиссия - коллегиальный совещательный орган, созданный для проведения первого этапа конкурсного отбора проектов для их реализации на территории муниципального образования "город Екатеринбург";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муниципальный проектный комитет инициативного бюджетирования (далее - проектный комитет) - коллегиальный совещательный орган, созданный для проведения второго этапа конкурсного отбора проектов для их реализации на территории муниципального образования "город Екатеринбург".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3. Целью осуществления инициативного бюджетирования является активизация участия жителей муниципального образования "город Екатеринбург" в определении приоритетов расходования средств бюджета города и поддержка инициатив жителей в решении вопросов местного значения.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4. Задачами осуществления инициативного бюджетирования являются: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lastRenderedPageBreak/>
        <w:t>повышение эффективности бюджетных расходов за счет вовлечения жителей муниципального образования "город Екатеринбург" в процессы принятия решений на местном уровне, усиление гражданского контроля за деятельностью органов местного самоуправления в ходе реализации проектов;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повышение открытости деятельности органов местного самоуправления;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развитие взаимодействия между администрациями районов города Екатеринбурга и жителями муниципального образования "город Екатеринбург" при решении вопросов местного значения.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5. Принципы осуществления инициативного бюджетирования: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1) отбор проектов по итогам проведения конкурса (далее - конкурсный отбор);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2) предоставление всем жителям муниципального образования "город Екатеринбург" равных возможностей при выдвижении проектов для участия в конкурсном отборе и их реализации;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3) прозрачность (открытость) бюджетных данных.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6. Целью конкурсного отбора является определение проектов, для реализации которых будут предоставлены средства бюджета города.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7. Конкурсный отбор осуществляется ежегодно в сроки, устанавливаемые постановлением Администрации города Екатеринбурга, в два этапа: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первый этап - конкурсный отбор на уровне района города Екатеринбурга (осуществляет районная общественная комиссия);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второй этап - конкурсный отбор на уровне муниципального образования "город Екатеринбург" (осуществляет проектный комитет).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8. Финансовое обеспечение реализации проектов, отобранных по итогам конкурса, осуществляется за счет средств бюджета города, предусмотренных на эти цели решением Екатеринбургской городской Думы о бюджете города на соответствующий финансовый год и плановый период, в пределах установленных лимитов бюджетных обязательств, а также за счет средств инициативных групп, поступивших в бюджет города не позднее 30 календарных дней после проведения конкурсного отбора.</w:t>
      </w:r>
    </w:p>
    <w:p w:rsidR="005C18B5" w:rsidRDefault="005C18B5">
      <w:pPr>
        <w:pStyle w:val="ConsPlusNormal"/>
        <w:spacing w:before="220"/>
        <w:ind w:firstLine="540"/>
        <w:jc w:val="both"/>
      </w:pPr>
      <w:bookmarkStart w:id="1" w:name="P70"/>
      <w:bookmarkEnd w:id="1"/>
      <w:r>
        <w:t>9. Доля финансового участия бюджета города в реализации проекта составляет не менее 5 и не более 50 процентов от его стоимости, но не более 2,5 миллиона рублей.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Из бюджета города предоставляются средства на реализацию проекта по созданию доступной среды для граждан в размере не менее 5 и не более 60 процентов от его стоимости, но не более 2,5 миллиона рублей.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10. Объем средств бюджета города, предусматриваемых на реализацию проектов решением Екатеринбургской городской Думы о бюджете города на соответствующий финансовый год и плановый период, составляет 1 процент от прогнозного объема поступлений местных налогов в указанный период, но не более 25 миллионов рублей.</w:t>
      </w:r>
    </w:p>
    <w:p w:rsidR="005C18B5" w:rsidRDefault="005C18B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20.11.2023 N 3069)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11. Средства инициативных групп, направляемые на </w:t>
      </w:r>
      <w:proofErr w:type="spellStart"/>
      <w:r>
        <w:t>софинансирование</w:t>
      </w:r>
      <w:proofErr w:type="spellEnd"/>
      <w:r>
        <w:t xml:space="preserve"> реализации проектов, отобранных по итогам конкурса, зачисляются в бюджет города в форме целевых безвозмездных поступлений.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12. В случае образования экономии в результате осуществления закупок и (или) выполнения работ стоимость реализации проекта формируется пропорционально долям участников </w:t>
      </w:r>
      <w:proofErr w:type="spellStart"/>
      <w:r>
        <w:t>софинансирования</w:t>
      </w:r>
      <w:proofErr w:type="spellEnd"/>
      <w:r>
        <w:t xml:space="preserve">. Сэкономленные средства подлежат возврату участникам инициативной группы в соответствии с установленной долей их участия в </w:t>
      </w:r>
      <w:proofErr w:type="spellStart"/>
      <w:r>
        <w:t>софинансировании</w:t>
      </w:r>
      <w:proofErr w:type="spellEnd"/>
      <w:r>
        <w:t xml:space="preserve"> реализации проекта на </w:t>
      </w:r>
      <w:r>
        <w:lastRenderedPageBreak/>
        <w:t>основании заявления.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13. Органом муниципального образования "город Екатеринбург", уполномоченным на организацию работы по отбору проектов, является Департамент финансов Администрации города Екатеринбурга (далее - уполномоченный орган).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14. Главными распорядителями бюджетных средств, направляемых на реализацию проектов, являются отраслевые (функциональные) или территориальные органы Администрации города Екатеринбурга в зависимости от отраслевой направленности проектов.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Главными администраторами доходов бюджета города, направляемых на реализацию проектов, являются отраслевые (функциональные) органы Администрации города Екатеринбурга в зависимости от отраслевой направленности проектов.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15. Определение исполнителей (подрядчиков, поставщиков) для реализации проектов осуществляется в зависимости от их отраслевой направленности в порядке, предусмотренном действующим законодательством в сфере закупок, после перечисления участниками инициативных групп в бюджет города средств, необходимых для </w:t>
      </w:r>
      <w:proofErr w:type="spellStart"/>
      <w:r>
        <w:t>софинансирования</w:t>
      </w:r>
      <w:proofErr w:type="spellEnd"/>
      <w:r>
        <w:t xml:space="preserve"> реализации проекта, в полном объеме.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  <w:outlineLvl w:val="1"/>
      </w:pPr>
      <w:r>
        <w:t>Глава 2. ОБЩИЕ ТРЕБОВАНИЯ К СОЗДАНИЮ И ОРГАНИЗАЦИИ РАБОТЫ</w:t>
      </w:r>
    </w:p>
    <w:p w:rsidR="005C18B5" w:rsidRDefault="005C18B5">
      <w:pPr>
        <w:pStyle w:val="ConsPlusTitle"/>
        <w:jc w:val="center"/>
      </w:pPr>
      <w:r>
        <w:t>РАЙОННОЙ ОБЩЕСТВЕННОЙ КОМИССИИ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ind w:firstLine="540"/>
        <w:jc w:val="both"/>
      </w:pPr>
      <w:r>
        <w:t>16. С целью проведения первого этапа конкурсного отбора создается районная общественная комиссия.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17. Положения о районных общественных комиссиях и их персональный состав утверждаются распоряжениями глав администраций районов.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18. Районная общественная комиссия формируется в составе председателя, его заместителя, членов комиссии и секретаря.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Председатель районной общественной комиссии и его заместитель назначаются из числа представителей администрации района города Екатеринбурга.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Членами районной общественной комиссии являются представители администрации района города Екатеринбурга (50 процентов состава комиссии), а также представители общественных организаций (объединений), профессиональные эксперты.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  <w:outlineLvl w:val="1"/>
      </w:pPr>
      <w:r>
        <w:t>Глава 3. ПОРЯДОК ПОДАЧИ ЗАЯВКИ НА УЧАСТИЕ В КОНКУРСЕ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ind w:firstLine="540"/>
        <w:jc w:val="both"/>
      </w:pPr>
      <w:r>
        <w:t>19. Участники проектов инициативного бюджетирования, желающие представить свои предложения по определению приоритетных направлений расходования средств бюджета города (далее - предложения), образуют инициативные группы, выбирают представителей, уполномоченных подписывать документы в интересах инициативных групп и представлять их интересы в органах местного самоуправления, других органах, организациях.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Решение о создании инициативной группы оформляется протоколом (протоколами) общего собрания участников проекта с указанием в нем цели создания инициативной группы, ее состава, описания предложения, сведений о представителе инициативной группы.</w:t>
      </w:r>
    </w:p>
    <w:p w:rsidR="005C18B5" w:rsidRDefault="005C18B5">
      <w:pPr>
        <w:pStyle w:val="ConsPlusNormal"/>
        <w:spacing w:before="220"/>
        <w:ind w:firstLine="540"/>
        <w:jc w:val="both"/>
      </w:pPr>
      <w:bookmarkStart w:id="2" w:name="P94"/>
      <w:bookmarkEnd w:id="2"/>
      <w:r>
        <w:t xml:space="preserve">20. Предложения должны быть направлены на решение вопросов местного значения, предусмотренных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Предложения не должны предусматривать реализацию следующих мероприятий: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осуществляемых в отношении объектов, находящихся в государственной и (или) частной </w:t>
      </w:r>
      <w:r>
        <w:lastRenderedPageBreak/>
        <w:t>собственности, бесхозяйных объектов;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осуществляемых в отношении объектов, находящихся в собственности муниципального образования "город Екатеринбург", предоставленных в пользование и (или) во владение гражданам и (или) юридическим лицам (за исключением муниципальных учреждений);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осуществляемых в отношении земельных участков, расположенных на территории муниципального образования "город Екатеринбург", государственная собственность на которые не разграничена, предоставленных в пользование и (или) во владение гражданам и (или) юридическим лицам;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осуществляемых в отношении объектов культового и религиозного назначения;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осуществляемых в отношении объектов культурного наследия;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направленных на выполнение землеустроительных работ;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направленных на изготовление технических паспортов объектов, паспортов энергетического обследования объектов;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направленных на формирование (изменение) схем электро-, тепло-, водоснабжения и водоотведения;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направленных на капитальное строительство, строительство, реконструкцию, требующие проведения проверки достоверности определения сметной стоимости и (или) прохождения государственной экспертизы;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направленных на решение вопросов в интересах ограниченного круга </w:t>
      </w:r>
      <w:proofErr w:type="spellStart"/>
      <w:r>
        <w:t>благополучателей</w:t>
      </w:r>
      <w:proofErr w:type="spellEnd"/>
      <w:r>
        <w:t xml:space="preserve"> (например, одной семьи, одного индивидуального жилого дома, этнической группы);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нарушающих целевое назначение земельных участков на территории муниципального образования "город Екатеринбург";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влекущих негативное воздействие на окружающую среду.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21. На основании сформированных и зафиксированных в протоколе предложений инициативная группа разрабатывает проект.</w:t>
      </w:r>
    </w:p>
    <w:p w:rsidR="005C18B5" w:rsidRDefault="005C18B5">
      <w:pPr>
        <w:pStyle w:val="ConsPlusNormal"/>
        <w:spacing w:before="220"/>
        <w:ind w:firstLine="540"/>
        <w:jc w:val="both"/>
      </w:pPr>
      <w:bookmarkStart w:id="3" w:name="P109"/>
      <w:bookmarkEnd w:id="3"/>
      <w:r>
        <w:t xml:space="preserve">22. Для участия в конкурсном отборе представитель инициативной группы в течение 30 календарных дней после объявления конкурсного отбора подает в районную общественную комиссию заявку, оформленную в соответствии с </w:t>
      </w:r>
      <w:hyperlink w:anchor="P176">
        <w:r>
          <w:rPr>
            <w:color w:val="0000FF"/>
          </w:rPr>
          <w:t>приложением N 1</w:t>
        </w:r>
      </w:hyperlink>
      <w:r>
        <w:t xml:space="preserve"> или </w:t>
      </w:r>
      <w:hyperlink w:anchor="P277">
        <w:r>
          <w:rPr>
            <w:color w:val="0000FF"/>
          </w:rPr>
          <w:t>2</w:t>
        </w:r>
      </w:hyperlink>
      <w:r>
        <w:t xml:space="preserve"> к настоящему Положению. Если инициативная группа представляет для участия в конкурсном отборе несколько проектов, заявка оформляется отдельно на каждый проект.</w:t>
      </w:r>
    </w:p>
    <w:p w:rsidR="005C18B5" w:rsidRDefault="005C18B5">
      <w:pPr>
        <w:pStyle w:val="ConsPlusNormal"/>
        <w:spacing w:before="220"/>
        <w:ind w:firstLine="540"/>
        <w:jc w:val="both"/>
      </w:pPr>
      <w:bookmarkStart w:id="4" w:name="P110"/>
      <w:bookmarkEnd w:id="4"/>
      <w:r>
        <w:t>23. К заявке прилагаются: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1) протокол (протоколы) собрания (собраний) инициативной группы;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2) проект, содержащий сведения о будущих правообладателях объектов (в случае их создания в результате реализации проекта) и предложения о дальнейшем содержании указанных объектов, и приложения к нему;</w:t>
      </w:r>
    </w:p>
    <w:p w:rsidR="005C18B5" w:rsidRDefault="005C18B5">
      <w:pPr>
        <w:pStyle w:val="ConsPlusNormal"/>
        <w:jc w:val="both"/>
      </w:pPr>
      <w:r>
        <w:t xml:space="preserve">(подп. 2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19.07.2023 N 1873)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3) документы, подтверждающие стоимость проекта (сводный (локальный) сметный расчет на работы в рамках реализации проекта, прайс-лист на закупаемое оборудование или технику и др.);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4) проектно-сметная документация, в случае если проектом предусматривается проведение капитального ремонта;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lastRenderedPageBreak/>
        <w:t>5) опись представленных документов.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При приеме заявки представитель районной общественной комиссии указывает на бланке заявки дату и время ее подачи.</w:t>
      </w:r>
    </w:p>
    <w:p w:rsidR="005C18B5" w:rsidRDefault="005C18B5">
      <w:pPr>
        <w:pStyle w:val="ConsPlusNormal"/>
        <w:spacing w:before="220"/>
        <w:ind w:firstLine="540"/>
        <w:jc w:val="both"/>
      </w:pPr>
      <w:bookmarkStart w:id="5" w:name="P118"/>
      <w:bookmarkEnd w:id="5"/>
      <w:r>
        <w:t>24. Протокол (протоколы) собрания (собраний) инициативной группы должен (должны) содержать: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дату и время проведения собрания;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состав инициативной группы;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фамилию, имя, отчество, адрес проживания, контактный телефон представителя инициативной группы;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описание предложения;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информацию об утверждении проекта;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информацию об утверждении перечня и объемов работ, предусмотренных проектом;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информацию о принятии решения о размере доли </w:t>
      </w:r>
      <w:proofErr w:type="spellStart"/>
      <w:r>
        <w:t>софинансирования</w:t>
      </w:r>
      <w:proofErr w:type="spellEnd"/>
      <w:r>
        <w:t xml:space="preserve"> проекта в процентах и в суммовом выражении (в рублях);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подписи участников инициативной группы.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25. Проекты не допускаются к участию в конкурсном отборе в следующих случаях: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представленный проект не соответствует требованиям, установленным </w:t>
      </w:r>
      <w:hyperlink w:anchor="P94">
        <w:r>
          <w:rPr>
            <w:color w:val="0000FF"/>
          </w:rPr>
          <w:t>пунктом 20</w:t>
        </w:r>
      </w:hyperlink>
      <w:r>
        <w:t xml:space="preserve"> настоящего Положения;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в представленных документах содержится недостоверная информация;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представлен неполный комплект документов, предусмотренных </w:t>
      </w:r>
      <w:hyperlink w:anchor="P110">
        <w:r>
          <w:rPr>
            <w:color w:val="0000FF"/>
          </w:rPr>
          <w:t>пунктом 23</w:t>
        </w:r>
      </w:hyperlink>
      <w:r>
        <w:t xml:space="preserve"> настоящего Положения;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заявка представлена с нарушением предельного срока, установленного </w:t>
      </w:r>
      <w:hyperlink w:anchor="P109">
        <w:r>
          <w:rPr>
            <w:color w:val="0000FF"/>
          </w:rPr>
          <w:t>пунктом 22</w:t>
        </w:r>
      </w:hyperlink>
      <w:r>
        <w:t xml:space="preserve"> настоящего Положения;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протокол (протоколы) собрания (собраний) инициативной группы оформлен (оформлены) с нарушением требований, установленных </w:t>
      </w:r>
      <w:hyperlink w:anchor="P118">
        <w:r>
          <w:rPr>
            <w:color w:val="0000FF"/>
          </w:rPr>
          <w:t>пунктом 24</w:t>
        </w:r>
      </w:hyperlink>
      <w:r>
        <w:t xml:space="preserve"> настоящего Положения;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доля финансового участия бюджета города в реализации проекта предусмотрена с нарушением требований, установленных </w:t>
      </w:r>
      <w:hyperlink w:anchor="P70">
        <w:r>
          <w:rPr>
            <w:color w:val="0000FF"/>
          </w:rPr>
          <w:t>пунктом 9</w:t>
        </w:r>
      </w:hyperlink>
      <w:r>
        <w:t xml:space="preserve"> настоящего Положения.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26. Проекты, допущенные к участию в конкурсном отборе, в течение семи календарных дней после их представления в районную общественную комиссию направляются в соответствующий отраслевой (функциональный) орган Администрации города Екатеринбурга для подготовки заключения о целесообразности их реализации.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27. Отраслевой (функциональный) орган Администрации города Екатеринбурга в течение семи календарных дней готовит заключения о целесообразности реализации проектов и направляет их вместе с проектами в районную общественную комиссию.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28. Инициативная группа в лице ее представителя не позднее пяти календарных дней до даты проведения первого этапа конкурсного отбора имеет право отозвать свою заявку и отказаться от участия в конкурсном отборе, сообщив об этом письменно в районную общественную комиссию.</w:t>
      </w:r>
    </w:p>
    <w:p w:rsidR="005C18B5" w:rsidRDefault="005C18B5">
      <w:pPr>
        <w:pStyle w:val="ConsPlusNormal"/>
        <w:jc w:val="both"/>
      </w:pPr>
    </w:p>
    <w:p w:rsidR="00F071C0" w:rsidRDefault="00F071C0">
      <w:pPr>
        <w:pStyle w:val="ConsPlusTitle"/>
        <w:jc w:val="center"/>
        <w:outlineLvl w:val="1"/>
      </w:pPr>
    </w:p>
    <w:p w:rsidR="005C18B5" w:rsidRDefault="005C18B5">
      <w:pPr>
        <w:pStyle w:val="ConsPlusTitle"/>
        <w:jc w:val="center"/>
        <w:outlineLvl w:val="1"/>
      </w:pPr>
      <w:r>
        <w:lastRenderedPageBreak/>
        <w:t>Глава 4. ПОРЯДОК ПРОВЕДЕНИЯ ПЕРВОГО ЭТАПА КОНКУРСНОГО ОТБОРА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ind w:firstLine="540"/>
        <w:jc w:val="both"/>
      </w:pPr>
      <w:r>
        <w:t xml:space="preserve">29. Районная общественная комиссия оценивает проекты, допущенные к участию в конкурсном отборе, на основании </w:t>
      </w:r>
      <w:hyperlink w:anchor="P374">
        <w:r>
          <w:rPr>
            <w:color w:val="0000FF"/>
          </w:rPr>
          <w:t>критериев</w:t>
        </w:r>
      </w:hyperlink>
      <w:r>
        <w:t>, указанных в приложении N 3 к настоящему Положению, и формирует рейтинг представленных проектов в порядке убывания общего оценочного балла.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30. Проекты, прошедшие первый этап конкурсного отбора, в течение пяти календарных дней направляются в уполномоченный орган для рассмотрения на заседании проектного комитета и проведения второго этапа конкурсного отбора.</w:t>
      </w:r>
    </w:p>
    <w:p w:rsidR="005C18B5" w:rsidRDefault="005C18B5">
      <w:pPr>
        <w:pStyle w:val="ConsPlusNormal"/>
        <w:jc w:val="both"/>
      </w:pPr>
      <w:r>
        <w:t xml:space="preserve">(п. 30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19.03.2021 N 441)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31. Информация об итогах проведения первого этапа конкурсного отбора в течение пяти календарных дней после его проведения размещается на официальном сайте администрации района города Екатеринбурга.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32. Районная общественная комиссия уведомляет инициативные группы о результатах первого этапа конкурсного отбора путем направления информации в электронной форме по адресам, указанным в заявках.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  <w:outlineLvl w:val="1"/>
      </w:pPr>
      <w:r>
        <w:t>Глава 5. СОЗДАНИЕ И ОРГАНИЗАЦИЯ РАБОТЫ ПРОЕКТНОГО КОМИТЕТА,</w:t>
      </w:r>
    </w:p>
    <w:p w:rsidR="005C18B5" w:rsidRDefault="005C18B5">
      <w:pPr>
        <w:pStyle w:val="ConsPlusTitle"/>
        <w:jc w:val="center"/>
      </w:pPr>
      <w:r>
        <w:t>ПОРЯДОК ПРОВЕДЕНИЯ ВТОРОГО ЭТАПА КОНКУРСНОГО ОТБОРА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ind w:firstLine="540"/>
        <w:jc w:val="both"/>
      </w:pPr>
      <w:r>
        <w:t>33. С целью проведения второго этапа конкурсного отбора создается проектный комитет.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34. Проектный комитет формируется в составе руководителя проектного комитета, его заместителя, членов проектного комитета и секретаря.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35. Руководитель проектного комитета осуществляет следующие полномочия: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возглавляет проектный комитет;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подписывает протоколы, в которых фиксируются решения, принятые на заседаниях проектного комитета.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36. В отсутствие руководителя проектного комитета его полномочия осуществляет заместитель руководителя проектного комитета.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37. Секретарь проектного комитета исполняет следующие функции: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осуществляет подготовку заседаний проектного комитета;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приглашает членов проектного комитета на заседания;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ведет протоколы заседаний проектного комитета.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38. Члены проектного комитета осуществляют следующие полномочия: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участвуют в обсуждении рассматриваемых вопросов и выработке по ним решений;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проводят отбор проектов, представленных районными общественными комиссиями.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39. Отобранными для реализации по итогам второго этапа конкурсного отбора считаются проекты, занявшие первое и последующие места в рейтинге, общая сумма стоимости реализации которых за счет средств бюджета города не превышает объема средств, предусмотренных на эти цели решением Екатеринбургской городской Думы о бюджете города на соответствующий финансовый год, в пределах установленных лимитов бюджетных обязательств.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Среди проектов, набравших одинаковое количество баллов, преимущество имеют проекты, зарегистрированные раньше других.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lastRenderedPageBreak/>
        <w:t>40. В случае если к участию во втором этапе конкурсного отбора допущен только один проект, он признается победившим в конкурсном отборе в том случае, если стоимость его реализации за счет средств бюджета города не превышает объема средств, предусмотренных на эти цели решением Екатеринбургской городской Думы о бюджете города на соответствующий финансовый год, в пределах установленных лимитов бюджетных обязательств.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41. На основании решения проектного комитета уполномоченный орган готовит проект правового акта Администрации города Екатеринбурга о результатах проведения конкурсного отбора.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 xml:space="preserve">42. Информация об итогах проведения второго этапа конкурсного отбора в течение пяти календарных дней после его проведения размещается уполномоченным органом на сайте в информационно-телекоммуникационной сети Интернет по адресу: </w:t>
      </w:r>
      <w:proofErr w:type="spellStart"/>
      <w:r>
        <w:t>финансы.екатеринбург.рф</w:t>
      </w:r>
      <w:proofErr w:type="spellEnd"/>
      <w:r>
        <w:t xml:space="preserve"> и направляется в электронной форме по адресам, указанным в заявках.</w:t>
      </w:r>
    </w:p>
    <w:p w:rsidR="005C18B5" w:rsidRDefault="005C18B5">
      <w:pPr>
        <w:pStyle w:val="ConsPlusNormal"/>
        <w:spacing w:before="220"/>
        <w:ind w:firstLine="540"/>
        <w:jc w:val="both"/>
      </w:pPr>
      <w:r>
        <w:t>43. Проекты, приложенные к ним документы и материалы инициативным группам не возвращаются.</w:t>
      </w:r>
    </w:p>
    <w:p w:rsidR="00F071C0" w:rsidRDefault="00F071C0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right"/>
        <w:outlineLvl w:val="1"/>
      </w:pPr>
      <w:r>
        <w:t>Приложение N 1</w:t>
      </w:r>
    </w:p>
    <w:p w:rsidR="005C18B5" w:rsidRDefault="005C18B5">
      <w:pPr>
        <w:pStyle w:val="ConsPlusNormal"/>
        <w:jc w:val="right"/>
      </w:pPr>
      <w:r>
        <w:t>к Положению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center"/>
      </w:pPr>
      <w:bookmarkStart w:id="6" w:name="P176"/>
      <w:bookmarkEnd w:id="6"/>
      <w:r>
        <w:t>ФОРМА</w:t>
      </w:r>
    </w:p>
    <w:p w:rsidR="005C18B5" w:rsidRDefault="005C18B5">
      <w:pPr>
        <w:pStyle w:val="ConsPlusNormal"/>
        <w:jc w:val="center"/>
      </w:pPr>
      <w:r>
        <w:t>ЗАЯВКИ НА УЧАСТИЕ В КОНКУРСНОМ ОТБОРЕ ПРОЕКТОВ</w:t>
      </w:r>
    </w:p>
    <w:p w:rsidR="005C18B5" w:rsidRDefault="005C18B5">
      <w:pPr>
        <w:pStyle w:val="ConsPlusNormal"/>
        <w:jc w:val="center"/>
      </w:pPr>
      <w:r>
        <w:t>ИНИЦИАТИВНОГО БЮДЖЕТИРОВАНИЯ (ДЛЯ ФИЗИЧЕСКИХ ЛИЦ)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center"/>
      </w:pPr>
      <w:r>
        <w:t>ЗАЯВКА</w:t>
      </w:r>
    </w:p>
    <w:p w:rsidR="005C18B5" w:rsidRDefault="005C18B5">
      <w:pPr>
        <w:pStyle w:val="ConsPlusNormal"/>
        <w:jc w:val="center"/>
      </w:pPr>
      <w:r>
        <w:t>на участие в конкурсном отборе проектов</w:t>
      </w:r>
    </w:p>
    <w:p w:rsidR="005C18B5" w:rsidRDefault="005C18B5">
      <w:pPr>
        <w:pStyle w:val="ConsPlusNormal"/>
        <w:jc w:val="center"/>
      </w:pPr>
      <w:r>
        <w:t>инициативного бюджетирования</w:t>
      </w:r>
    </w:p>
    <w:p w:rsidR="005C18B5" w:rsidRDefault="005C18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Фамилия, имя, отчество участника *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Контактный телефон участника *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Электронная почта участника *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Место реализации проекта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Наименование проекта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Форма представления проекта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  <w:r>
              <w:t>Указать: презентация, видео, интернет-брошюра, мультипликационный ролик, фотоколлаж, иное</w:t>
            </w: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Носитель информации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  <w:r>
              <w:t>Забрать: бумажный (на ____ листах), электронный, иное (указать)</w:t>
            </w: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Общая стоимость проекта, рублей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Сумма финансирования за счет средств бюджета города, рублей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Сумма финансирования за счет средств участников инициативной группы, рублей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</w:tbl>
    <w:p w:rsidR="005C18B5" w:rsidRDefault="005C18B5">
      <w:pPr>
        <w:pStyle w:val="ConsPlusNormal"/>
        <w:jc w:val="both"/>
      </w:pPr>
    </w:p>
    <w:p w:rsidR="005C18B5" w:rsidRDefault="005C18B5">
      <w:pPr>
        <w:pStyle w:val="ConsPlusNonformat"/>
        <w:jc w:val="both"/>
      </w:pPr>
      <w:r>
        <w:t xml:space="preserve">    </w:t>
      </w:r>
      <w:proofErr w:type="gramStart"/>
      <w:r>
        <w:t xml:space="preserve">Приложение:   </w:t>
      </w:r>
      <w:proofErr w:type="gramEnd"/>
      <w:r>
        <w:t xml:space="preserve">таблица  </w:t>
      </w:r>
      <w:hyperlink w:anchor="P228">
        <w:r>
          <w:rPr>
            <w:color w:val="0000FF"/>
          </w:rPr>
          <w:t>показателей</w:t>
        </w:r>
      </w:hyperlink>
      <w:r>
        <w:t xml:space="preserve">  для  оценки  проекта  инициативного</w:t>
      </w:r>
    </w:p>
    <w:p w:rsidR="005C18B5" w:rsidRDefault="005C18B5">
      <w:pPr>
        <w:pStyle w:val="ConsPlusNonformat"/>
        <w:jc w:val="both"/>
      </w:pPr>
      <w:r>
        <w:t>бюджетирования на _______ л. в ________ экз.</w:t>
      </w:r>
    </w:p>
    <w:p w:rsidR="005C18B5" w:rsidRDefault="005C18B5">
      <w:pPr>
        <w:pStyle w:val="ConsPlusNonformat"/>
        <w:jc w:val="both"/>
      </w:pPr>
      <w:r>
        <w:t xml:space="preserve">    Я как представитель инициативной группы даю согласие на обработку своих</w:t>
      </w:r>
    </w:p>
    <w:p w:rsidR="005C18B5" w:rsidRDefault="005C18B5">
      <w:pPr>
        <w:pStyle w:val="ConsPlusNonformat"/>
        <w:jc w:val="both"/>
      </w:pPr>
      <w:r>
        <w:t>персональных данных, включая их сбор, систематизацию, накопление, хранение,</w:t>
      </w:r>
    </w:p>
    <w:p w:rsidR="005C18B5" w:rsidRDefault="005C18B5">
      <w:pPr>
        <w:pStyle w:val="ConsPlusNonformat"/>
        <w:jc w:val="both"/>
      </w:pPr>
      <w:proofErr w:type="gramStart"/>
      <w:r>
        <w:lastRenderedPageBreak/>
        <w:t xml:space="preserve">уточнение,   </w:t>
      </w:r>
      <w:proofErr w:type="gramEnd"/>
      <w:r>
        <w:t>использование,   распространение,   с  целью  выполнения  всех</w:t>
      </w:r>
    </w:p>
    <w:p w:rsidR="005C18B5" w:rsidRDefault="005C18B5">
      <w:pPr>
        <w:pStyle w:val="ConsPlusNonformat"/>
        <w:jc w:val="both"/>
      </w:pPr>
      <w:r>
        <w:t>действий, необходимых для рассмотрения моей заявки.</w:t>
      </w:r>
    </w:p>
    <w:p w:rsidR="005C18B5" w:rsidRDefault="005C18B5">
      <w:pPr>
        <w:pStyle w:val="ConsPlusNonformat"/>
        <w:jc w:val="both"/>
      </w:pPr>
      <w:r>
        <w:t xml:space="preserve">    ______________________ ____________________</w:t>
      </w:r>
    </w:p>
    <w:p w:rsidR="005C18B5" w:rsidRDefault="005C18B5">
      <w:pPr>
        <w:pStyle w:val="ConsPlusNonformat"/>
        <w:jc w:val="both"/>
      </w:pPr>
      <w:r>
        <w:t xml:space="preserve">    (подпись) (инициалы, фамилия)</w:t>
      </w:r>
    </w:p>
    <w:p w:rsidR="005C18B5" w:rsidRDefault="005C18B5">
      <w:pPr>
        <w:pStyle w:val="ConsPlusNonformat"/>
        <w:jc w:val="both"/>
      </w:pPr>
      <w:r>
        <w:t xml:space="preserve">    _____________________________</w:t>
      </w:r>
    </w:p>
    <w:p w:rsidR="005C18B5" w:rsidRDefault="005C18B5">
      <w:pPr>
        <w:pStyle w:val="ConsPlusNonformat"/>
        <w:jc w:val="both"/>
      </w:pPr>
      <w:r>
        <w:t xml:space="preserve">    (дата и время **)</w:t>
      </w:r>
    </w:p>
    <w:p w:rsidR="005C18B5" w:rsidRDefault="005C18B5">
      <w:pPr>
        <w:pStyle w:val="ConsPlusNonformat"/>
        <w:jc w:val="both"/>
      </w:pPr>
      <w:r>
        <w:t>___________________________________________________________________________</w:t>
      </w:r>
    </w:p>
    <w:p w:rsidR="005C18B5" w:rsidRDefault="005C18B5">
      <w:pPr>
        <w:pStyle w:val="ConsPlusNonformat"/>
        <w:jc w:val="both"/>
      </w:pPr>
      <w:r>
        <w:t xml:space="preserve">    * В </w:t>
      </w:r>
      <w:proofErr w:type="gramStart"/>
      <w:r>
        <w:t>случае  подачи</w:t>
      </w:r>
      <w:proofErr w:type="gramEnd"/>
      <w:r>
        <w:t xml:space="preserve">  заявки  инициативной  группой   необходимо  указать</w:t>
      </w:r>
    </w:p>
    <w:p w:rsidR="005C18B5" w:rsidRDefault="005C18B5">
      <w:pPr>
        <w:pStyle w:val="ConsPlusNonformat"/>
        <w:jc w:val="both"/>
      </w:pPr>
      <w:r>
        <w:t>сведения о представителе этой группы. Заявка подписывается собственноручной</w:t>
      </w:r>
    </w:p>
    <w:p w:rsidR="005C18B5" w:rsidRDefault="005C18B5">
      <w:pPr>
        <w:pStyle w:val="ConsPlusNonformat"/>
        <w:jc w:val="both"/>
      </w:pPr>
      <w:r>
        <w:t>подписью представителя инициативной группы.</w:t>
      </w:r>
    </w:p>
    <w:p w:rsidR="005C18B5" w:rsidRDefault="005C18B5">
      <w:pPr>
        <w:pStyle w:val="ConsPlusNonformat"/>
        <w:jc w:val="both"/>
      </w:pPr>
      <w:r>
        <w:t xml:space="preserve">    ** Заполняется представителем районной общественной комиссии.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right"/>
        <w:outlineLvl w:val="2"/>
      </w:pPr>
      <w:r>
        <w:t>Приложение</w:t>
      </w:r>
    </w:p>
    <w:p w:rsidR="005C18B5" w:rsidRDefault="005C18B5">
      <w:pPr>
        <w:pStyle w:val="ConsPlusNormal"/>
        <w:jc w:val="right"/>
      </w:pPr>
      <w:r>
        <w:t>к заявке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center"/>
      </w:pPr>
      <w:bookmarkStart w:id="7" w:name="P228"/>
      <w:bookmarkEnd w:id="7"/>
      <w:r>
        <w:t>Показатели</w:t>
      </w:r>
    </w:p>
    <w:p w:rsidR="005C18B5" w:rsidRDefault="005C18B5">
      <w:pPr>
        <w:pStyle w:val="ConsPlusNormal"/>
        <w:jc w:val="center"/>
      </w:pPr>
      <w:r>
        <w:t>для оценки проекта инициативного бюджетирования</w:t>
      </w:r>
    </w:p>
    <w:p w:rsidR="005C18B5" w:rsidRDefault="005C18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953"/>
        <w:gridCol w:w="2438"/>
      </w:tblGrid>
      <w:tr w:rsidR="005C18B5">
        <w:tc>
          <w:tcPr>
            <w:tcW w:w="680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2438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Значение критерия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  <w:outlineLvl w:val="3"/>
            </w:pPr>
            <w:r>
              <w:t>1</w:t>
            </w:r>
          </w:p>
        </w:tc>
        <w:tc>
          <w:tcPr>
            <w:tcW w:w="8391" w:type="dxa"/>
            <w:gridSpan w:val="2"/>
          </w:tcPr>
          <w:p w:rsidR="005C18B5" w:rsidRDefault="005C18B5">
            <w:pPr>
              <w:pStyle w:val="ConsPlusNormal"/>
              <w:jc w:val="center"/>
            </w:pPr>
            <w:r>
              <w:t>Вклад участников инициативного бюджетирования в финансирование проекта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Доля средств инициативной группы в финансировании проекта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Доля средств юридических лиц, индивидуальных предпринимателей, общественных организаций в финансировании проекта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  <w:outlineLvl w:val="3"/>
            </w:pPr>
            <w:r>
              <w:t>2</w:t>
            </w:r>
          </w:p>
        </w:tc>
        <w:tc>
          <w:tcPr>
            <w:tcW w:w="8391" w:type="dxa"/>
            <w:gridSpan w:val="2"/>
          </w:tcPr>
          <w:p w:rsidR="005C18B5" w:rsidRDefault="005C18B5">
            <w:pPr>
              <w:pStyle w:val="ConsPlusNormal"/>
              <w:jc w:val="center"/>
            </w:pPr>
            <w:r>
              <w:t>Социальная и экономическая эффективность проекта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 xml:space="preserve">Удельный вес жителей муниципального образования "город Екатеринбург", получающих выгоду от реализации проекта (прямых </w:t>
            </w:r>
            <w:proofErr w:type="spellStart"/>
            <w:r>
              <w:t>благополучателей</w:t>
            </w:r>
            <w:proofErr w:type="spellEnd"/>
            <w:r>
              <w:t>) (в процентах от общего числа зарегистрированных граждан муниципального образования "город Екатеринбург")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Оказывает ли проект существенное положительное влияние на состояние окружающей среды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Предусмотрено ли дальнейшее содержание объектов, запланированных в рамках реализации проекта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  <w:outlineLvl w:val="3"/>
            </w:pPr>
            <w:r>
              <w:t>3</w:t>
            </w:r>
          </w:p>
        </w:tc>
        <w:tc>
          <w:tcPr>
            <w:tcW w:w="8391" w:type="dxa"/>
            <w:gridSpan w:val="2"/>
          </w:tcPr>
          <w:p w:rsidR="005C18B5" w:rsidRDefault="005C18B5">
            <w:pPr>
              <w:pStyle w:val="ConsPlusNormal"/>
              <w:jc w:val="center"/>
            </w:pPr>
            <w:r>
              <w:t>Степень участия жителей муниципального образования "город Екатеринбург" в определении приоритетных направлений расходования средств бюджета города и реализации проекта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Степень участия жителей муниципального образования "город Екатеринбург" в определении приоритетных направлений расходования средств бюджета города и в разработке проекта (количество подписей, собранных в поддержку проекта)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 xml:space="preserve">Степень участия жителей муниципального образования "город Екатеринбург" в определении параметров проекта (количество подписей в поддержку проекта в процентном отношении к количеству жителей, принявших участие в </w:t>
            </w:r>
            <w:r>
              <w:lastRenderedPageBreak/>
              <w:t>общем собрании участников проекта)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lastRenderedPageBreak/>
              <w:t>3.3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Наличие видео- и (или) аудиозаписи собрания жителей, на котором решается вопрос об участии в проекте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  <w:outlineLvl w:val="3"/>
            </w:pPr>
            <w:r>
              <w:t>4</w:t>
            </w:r>
          </w:p>
        </w:tc>
        <w:tc>
          <w:tcPr>
            <w:tcW w:w="8391" w:type="dxa"/>
            <w:gridSpan w:val="2"/>
          </w:tcPr>
          <w:p w:rsidR="005C18B5" w:rsidRDefault="005C18B5">
            <w:pPr>
              <w:pStyle w:val="ConsPlusNormal"/>
              <w:jc w:val="center"/>
            </w:pPr>
            <w:r>
              <w:t>Дополнительные критерии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Использование средств массовой информации и других средств информирования жителей муниципального образования "город Екатеринбург" в процессе формирования предложений по определению приоритетных направлений расходования средств бюджета города и разработки проекта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</w:tbl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right"/>
        <w:outlineLvl w:val="1"/>
      </w:pPr>
      <w:r>
        <w:t>Приложение N 2</w:t>
      </w:r>
    </w:p>
    <w:p w:rsidR="005C18B5" w:rsidRDefault="005C18B5">
      <w:pPr>
        <w:pStyle w:val="ConsPlusNormal"/>
        <w:jc w:val="right"/>
      </w:pPr>
      <w:r>
        <w:t>к Положению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center"/>
      </w:pPr>
      <w:bookmarkStart w:id="8" w:name="P277"/>
      <w:bookmarkEnd w:id="8"/>
      <w:r>
        <w:t>ФОРМА</w:t>
      </w:r>
    </w:p>
    <w:p w:rsidR="005C18B5" w:rsidRDefault="005C18B5">
      <w:pPr>
        <w:pStyle w:val="ConsPlusNormal"/>
        <w:jc w:val="center"/>
      </w:pPr>
      <w:r>
        <w:t>ЗАЯВКИ НА УЧАСТИЕ В КОНКУРСНОМ ОТБОРЕ ПРОЕКТОВ</w:t>
      </w:r>
    </w:p>
    <w:p w:rsidR="005C18B5" w:rsidRDefault="005C18B5">
      <w:pPr>
        <w:pStyle w:val="ConsPlusNormal"/>
        <w:jc w:val="center"/>
      </w:pPr>
      <w:r>
        <w:t>ИНИЦИАТИВНОГО БЮДЖЕТИРОВАНИЯ (ДЛЯ ЮРИДИЧЕСКИХ ЛИЦ)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center"/>
      </w:pPr>
      <w:r>
        <w:t>ЗАЯВКА</w:t>
      </w:r>
    </w:p>
    <w:p w:rsidR="005C18B5" w:rsidRDefault="005C18B5">
      <w:pPr>
        <w:pStyle w:val="ConsPlusNormal"/>
        <w:jc w:val="center"/>
      </w:pPr>
      <w:r>
        <w:t>на участие в конкурсном отборе проектов</w:t>
      </w:r>
    </w:p>
    <w:p w:rsidR="005C18B5" w:rsidRDefault="005C18B5">
      <w:pPr>
        <w:pStyle w:val="ConsPlusNormal"/>
        <w:jc w:val="center"/>
      </w:pPr>
      <w:r>
        <w:t>инициативного бюджетирования</w:t>
      </w:r>
    </w:p>
    <w:p w:rsidR="005C18B5" w:rsidRDefault="005C18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Наименование организации, ИНН, КПП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Контактный телефон участника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Электронная почта участника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Место реализации проекта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Наименование проекта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Форма представления проекта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  <w:r>
              <w:t>Указать: презентация, видео, интернет-брошюра, мультипликационный ролик, фотоколлаж, иное</w:t>
            </w: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Носитель информации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  <w:r>
              <w:t>Выбрать: бумажный (на ____ листах), электронный, иное (указать)</w:t>
            </w: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Общая стоимость проекта, рублей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Сумма финансирования за счет средств бюджета города, рублей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4989" w:type="dxa"/>
          </w:tcPr>
          <w:p w:rsidR="005C18B5" w:rsidRDefault="005C18B5">
            <w:pPr>
              <w:pStyle w:val="ConsPlusNormal"/>
            </w:pPr>
            <w:r>
              <w:t>Сумма финансирования за счет средств участников инициативной группы, рублей</w:t>
            </w:r>
          </w:p>
        </w:tc>
        <w:tc>
          <w:tcPr>
            <w:tcW w:w="4082" w:type="dxa"/>
          </w:tcPr>
          <w:p w:rsidR="005C18B5" w:rsidRDefault="005C18B5">
            <w:pPr>
              <w:pStyle w:val="ConsPlusNormal"/>
            </w:pPr>
          </w:p>
        </w:tc>
      </w:tr>
    </w:tbl>
    <w:p w:rsidR="005C18B5" w:rsidRDefault="005C18B5">
      <w:pPr>
        <w:pStyle w:val="ConsPlusNormal"/>
        <w:jc w:val="both"/>
      </w:pPr>
    </w:p>
    <w:p w:rsidR="005C18B5" w:rsidRDefault="005C18B5">
      <w:pPr>
        <w:pStyle w:val="ConsPlusNonformat"/>
        <w:jc w:val="both"/>
      </w:pPr>
      <w:r>
        <w:t xml:space="preserve">    Приложение: </w:t>
      </w:r>
      <w:proofErr w:type="gramStart"/>
      <w:r>
        <w:t xml:space="preserve">таблица  </w:t>
      </w:r>
      <w:hyperlink w:anchor="P325">
        <w:r>
          <w:rPr>
            <w:color w:val="0000FF"/>
          </w:rPr>
          <w:t>показателей</w:t>
        </w:r>
        <w:proofErr w:type="gramEnd"/>
      </w:hyperlink>
      <w:r>
        <w:t xml:space="preserve">   для  оценки   проекта  инициативного</w:t>
      </w:r>
    </w:p>
    <w:p w:rsidR="005C18B5" w:rsidRDefault="005C18B5">
      <w:pPr>
        <w:pStyle w:val="ConsPlusNonformat"/>
        <w:jc w:val="both"/>
      </w:pPr>
      <w:r>
        <w:t>бюджетирования на _____ л. в _______ экз.</w:t>
      </w:r>
    </w:p>
    <w:p w:rsidR="005C18B5" w:rsidRDefault="005C18B5">
      <w:pPr>
        <w:pStyle w:val="ConsPlusNonformat"/>
        <w:jc w:val="both"/>
      </w:pPr>
      <w:r>
        <w:t xml:space="preserve">    __________________________ _________________________ __________________</w:t>
      </w:r>
    </w:p>
    <w:p w:rsidR="005C18B5" w:rsidRDefault="005C18B5">
      <w:pPr>
        <w:pStyle w:val="ConsPlusNonformat"/>
        <w:jc w:val="both"/>
      </w:pPr>
      <w:r>
        <w:lastRenderedPageBreak/>
        <w:t xml:space="preserve">    (наименование должности (подпись) (инициалы, фамилия) руководителя)</w:t>
      </w:r>
    </w:p>
    <w:p w:rsidR="005C18B5" w:rsidRDefault="005C18B5">
      <w:pPr>
        <w:pStyle w:val="ConsPlusNonformat"/>
        <w:jc w:val="both"/>
      </w:pPr>
    </w:p>
    <w:p w:rsidR="005C18B5" w:rsidRDefault="005C18B5">
      <w:pPr>
        <w:pStyle w:val="ConsPlusNonformat"/>
        <w:jc w:val="both"/>
      </w:pPr>
      <w:r>
        <w:t xml:space="preserve">    М.П.            __________________</w:t>
      </w:r>
    </w:p>
    <w:p w:rsidR="005C18B5" w:rsidRDefault="005C18B5">
      <w:pPr>
        <w:pStyle w:val="ConsPlusNonformat"/>
        <w:jc w:val="both"/>
      </w:pPr>
      <w:r>
        <w:t xml:space="preserve">    (дата и время *)</w:t>
      </w:r>
    </w:p>
    <w:p w:rsidR="005C18B5" w:rsidRDefault="005C18B5">
      <w:pPr>
        <w:pStyle w:val="ConsPlusNonformat"/>
        <w:jc w:val="both"/>
      </w:pPr>
      <w:r>
        <w:t>___________________________________________________________________________</w:t>
      </w:r>
    </w:p>
    <w:p w:rsidR="005C18B5" w:rsidRDefault="005C18B5">
      <w:pPr>
        <w:pStyle w:val="ConsPlusNonformat"/>
        <w:jc w:val="both"/>
      </w:pPr>
      <w:r>
        <w:t xml:space="preserve">    * Заполняется представителем районной общественной комиссии.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right"/>
        <w:outlineLvl w:val="2"/>
      </w:pPr>
      <w:r>
        <w:t>Приложение</w:t>
      </w:r>
    </w:p>
    <w:p w:rsidR="005C18B5" w:rsidRDefault="005C18B5">
      <w:pPr>
        <w:pStyle w:val="ConsPlusNormal"/>
        <w:jc w:val="right"/>
      </w:pPr>
      <w:r>
        <w:t>к заявке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center"/>
      </w:pPr>
      <w:bookmarkStart w:id="9" w:name="P325"/>
      <w:bookmarkEnd w:id="9"/>
      <w:r>
        <w:t>Показатели</w:t>
      </w:r>
    </w:p>
    <w:p w:rsidR="005C18B5" w:rsidRDefault="005C18B5">
      <w:pPr>
        <w:pStyle w:val="ConsPlusNormal"/>
        <w:jc w:val="center"/>
      </w:pPr>
      <w:r>
        <w:t>для оценки проектов инициативного бюджетирования</w:t>
      </w:r>
    </w:p>
    <w:p w:rsidR="005C18B5" w:rsidRDefault="005C18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953"/>
        <w:gridCol w:w="2438"/>
      </w:tblGrid>
      <w:tr w:rsidR="005C18B5">
        <w:tc>
          <w:tcPr>
            <w:tcW w:w="680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2438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Значение критерия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  <w:outlineLvl w:val="3"/>
            </w:pPr>
            <w:r>
              <w:t>1</w:t>
            </w:r>
          </w:p>
        </w:tc>
        <w:tc>
          <w:tcPr>
            <w:tcW w:w="8391" w:type="dxa"/>
            <w:gridSpan w:val="2"/>
          </w:tcPr>
          <w:p w:rsidR="005C18B5" w:rsidRDefault="005C18B5">
            <w:pPr>
              <w:pStyle w:val="ConsPlusNormal"/>
              <w:jc w:val="center"/>
            </w:pPr>
            <w:r>
              <w:t>Вклад участников инициативного бюджетирования в финансирование проекта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Доля средств инициативной группы в финансировании проекта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Доля средств юридических лиц, индивидуальных предпринимателей, общественных организаций в финансировании проекта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  <w:outlineLvl w:val="3"/>
            </w:pPr>
            <w:r>
              <w:t>2</w:t>
            </w:r>
          </w:p>
        </w:tc>
        <w:tc>
          <w:tcPr>
            <w:tcW w:w="8391" w:type="dxa"/>
            <w:gridSpan w:val="2"/>
          </w:tcPr>
          <w:p w:rsidR="005C18B5" w:rsidRDefault="005C18B5">
            <w:pPr>
              <w:pStyle w:val="ConsPlusNormal"/>
              <w:jc w:val="center"/>
            </w:pPr>
            <w:r>
              <w:t>Социальная и экономическая эффективность проекта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 xml:space="preserve">Удельный вес жителей муниципального образования "город Екатеринбург", получающих выгоду от реализации проекта (прямых </w:t>
            </w:r>
            <w:proofErr w:type="spellStart"/>
            <w:r>
              <w:t>благополучателей</w:t>
            </w:r>
            <w:proofErr w:type="spellEnd"/>
            <w:r>
              <w:t>) (в процентах от общего числа зарегистрированных граждан муниципального образования "город Екатеринбург")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Оказывает ли проект существенное положительное влияние на состояние окружающей среды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Предусмотрено ли дальнейшее содержание объектов, запланированных в рамках реализации проекта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  <w:outlineLvl w:val="3"/>
            </w:pPr>
            <w:r>
              <w:t>3</w:t>
            </w:r>
          </w:p>
        </w:tc>
        <w:tc>
          <w:tcPr>
            <w:tcW w:w="8391" w:type="dxa"/>
            <w:gridSpan w:val="2"/>
          </w:tcPr>
          <w:p w:rsidR="005C18B5" w:rsidRDefault="005C18B5">
            <w:pPr>
              <w:pStyle w:val="ConsPlusNormal"/>
              <w:jc w:val="center"/>
            </w:pPr>
            <w:r>
              <w:t>Степень участия жителей муниципального образования "город Екатеринбург" в определении приоритетных направлений расходования средств бюджета города и реализации проекта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Степень участия жителей муниципального образования "город Екатеринбург" в определении приоритетных направлений расходования средств бюджета города и в разработке проекта (количество подписей, собранных в поддержку проекта)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Степень участия жителей муниципального образования "город Екатеринбург" в определении параметров проекта (количество подписей в поддержку проекта в процентном отношении к количеству жителей, принявших участие в общем собрании участников проекта)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Наличие видео- и (или) аудиозаписи собрания жителей, на котором решается вопрос об участии в проекте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  <w:outlineLvl w:val="3"/>
            </w:pPr>
            <w:r>
              <w:lastRenderedPageBreak/>
              <w:t>4</w:t>
            </w:r>
          </w:p>
        </w:tc>
        <w:tc>
          <w:tcPr>
            <w:tcW w:w="8391" w:type="dxa"/>
            <w:gridSpan w:val="2"/>
          </w:tcPr>
          <w:p w:rsidR="005C18B5" w:rsidRDefault="005C18B5">
            <w:pPr>
              <w:pStyle w:val="ConsPlusNormal"/>
              <w:jc w:val="center"/>
            </w:pPr>
            <w:r>
              <w:t>Дополнительные критерии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953" w:type="dxa"/>
          </w:tcPr>
          <w:p w:rsidR="005C18B5" w:rsidRDefault="005C18B5">
            <w:pPr>
              <w:pStyle w:val="ConsPlusNormal"/>
            </w:pPr>
            <w:r>
              <w:t>Использование средств массовой информации и других средств информирования жителей муниципального образования "город Екатеринбург" в процессе формирования предложений по определению приоритетных направлений расходования средств бюджета города и разработки проекта</w:t>
            </w:r>
          </w:p>
        </w:tc>
        <w:tc>
          <w:tcPr>
            <w:tcW w:w="2438" w:type="dxa"/>
          </w:tcPr>
          <w:p w:rsidR="005C18B5" w:rsidRDefault="005C18B5">
            <w:pPr>
              <w:pStyle w:val="ConsPlusNormal"/>
            </w:pPr>
          </w:p>
        </w:tc>
      </w:tr>
    </w:tbl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right"/>
        <w:outlineLvl w:val="1"/>
      </w:pPr>
      <w:r>
        <w:t>Приложение N 3</w:t>
      </w:r>
    </w:p>
    <w:p w:rsidR="005C18B5" w:rsidRDefault="005C18B5">
      <w:pPr>
        <w:pStyle w:val="ConsPlusNormal"/>
        <w:jc w:val="right"/>
      </w:pPr>
      <w:r>
        <w:t>к Положению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</w:pPr>
      <w:bookmarkStart w:id="10" w:name="P374"/>
      <w:bookmarkEnd w:id="10"/>
      <w:r>
        <w:t>КРИТЕРИИ</w:t>
      </w:r>
    </w:p>
    <w:p w:rsidR="005C18B5" w:rsidRDefault="005C18B5">
      <w:pPr>
        <w:pStyle w:val="ConsPlusTitle"/>
        <w:jc w:val="center"/>
      </w:pPr>
      <w:r>
        <w:t>ОЦЕНКИ ПРОЕКТОВ ИНИЦИАТИВНОГО БЮДЖЕТИРОВАНИЯ</w:t>
      </w:r>
    </w:p>
    <w:p w:rsidR="005C18B5" w:rsidRDefault="005C18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12"/>
        <w:gridCol w:w="3005"/>
        <w:gridCol w:w="1474"/>
      </w:tblGrid>
      <w:tr w:rsidR="005C18B5">
        <w:tc>
          <w:tcPr>
            <w:tcW w:w="680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005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Значение критерия</w:t>
            </w:r>
          </w:p>
        </w:tc>
        <w:tc>
          <w:tcPr>
            <w:tcW w:w="1474" w:type="dxa"/>
            <w:vAlign w:val="center"/>
          </w:tcPr>
          <w:p w:rsidR="005C18B5" w:rsidRDefault="005C18B5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</w:tcPr>
          <w:p w:rsidR="005C18B5" w:rsidRDefault="005C18B5">
            <w:pPr>
              <w:pStyle w:val="ConsPlusNormal"/>
            </w:pPr>
            <w:r>
              <w:t>Вклад участников инициативного бюджетирования в финансирование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proofErr w:type="spellStart"/>
            <w:r>
              <w:t>max</w:t>
            </w:r>
            <w:proofErr w:type="spellEnd"/>
            <w:r>
              <w:t xml:space="preserve"> 20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Доля средств инициативной группы в финансировании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До 40%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 40,01% до 70%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Свыше 70,1%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10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Доля средств юридических лиц, индивидуальных предпринимателей, общественных организаций в финансировании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Не предусмотрено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До 40%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 40,01% до 70%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Свыше 70,1%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10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5C18B5" w:rsidRDefault="005C18B5">
            <w:pPr>
              <w:pStyle w:val="ConsPlusNormal"/>
            </w:pPr>
            <w:r>
              <w:t>Социальная и экономическая эффективность реализации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proofErr w:type="spellStart"/>
            <w:r>
              <w:t>max</w:t>
            </w:r>
            <w:proofErr w:type="spellEnd"/>
            <w:r>
              <w:t xml:space="preserve"> 12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 xml:space="preserve">Количество жителей муниципального образования "город Екатеринбург", получающих выгоду от реализации проекта (прямых </w:t>
            </w:r>
            <w:proofErr w:type="spellStart"/>
            <w:r>
              <w:t>благополучателей</w:t>
            </w:r>
            <w:proofErr w:type="spellEnd"/>
            <w:r>
              <w:t>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До 1000 человек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 1001 до 10000 человек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3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Свыше 10001 человек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10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Оказывает ли проект существенное положительное влияние на состояние окружающей среды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Не оказывает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Оказывает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Предусмотрено ли дальнейшее содержание объектов, запланированных в рамках реализации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Не предусмотрено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Предусмотрено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5C18B5" w:rsidRDefault="005C18B5">
            <w:pPr>
              <w:pStyle w:val="ConsPlusNormal"/>
            </w:pPr>
            <w:r>
              <w:t xml:space="preserve">Степень участия жителей муниципального образования "город </w:t>
            </w:r>
            <w:r>
              <w:lastRenderedPageBreak/>
              <w:t>Екатеринбург" в определении приоритетных направлений расходования средств бюджета города и реализации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proofErr w:type="spellStart"/>
            <w:r>
              <w:t>max</w:t>
            </w:r>
            <w:proofErr w:type="spellEnd"/>
            <w:r>
              <w:t xml:space="preserve"> 25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Степень участия жителей муниципального образования "город Екатеринбург" в определении приоритетных направлений расходования средств бюджета города и в разработке проекта (количество подписей, собранных в поддержку проекта)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До 500 человек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 501 до 1000 человек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Свыше 1001 человек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10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Степень участия жителей муниципального образования "город Екатеринбург" в определении параметров проекта (количество подписей в поддержку проекта в процентном отношении к количеству жителей, принявших участие в общем собрании участников проекта)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До 1%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 1,01 до 5%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Свыше 5,01%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10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Наличие видео- и (или) аудиозаписи собрания жителей, на котором решается вопрос об участии в проекте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В наличии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</w:tcPr>
          <w:p w:rsidR="005C18B5" w:rsidRDefault="005C18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12" w:type="dxa"/>
          </w:tcPr>
          <w:p w:rsidR="005C18B5" w:rsidRDefault="005C18B5">
            <w:pPr>
              <w:pStyle w:val="ConsPlusNormal"/>
            </w:pPr>
            <w:r>
              <w:t>Дополнительные критерии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proofErr w:type="spellStart"/>
            <w:r>
              <w:t>max</w:t>
            </w:r>
            <w:proofErr w:type="spellEnd"/>
            <w:r>
              <w:t xml:space="preserve"> 22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Привлечение средств массовой информации и других средств информирования жителей в процессе отбора предложений по расходованию средств бюджета города и разработки проекта (баллы, начисляемые за использование разных средств информирования жителей, суммируются)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Социальные сети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2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СМИ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3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Полиграфическая продукция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4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Анкеты, подписные листы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Срок полезного использования результатов реализации проекта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До 1 года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От 1 до 5 лет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3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Свыше 5 лет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5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Актуальность (острота) проблемы (своевременность и востребованность результатов реализации проекта)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>Оригинальность проекта (использование инновационных подходов и новых технологий)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  <w:tr w:rsidR="005C18B5">
        <w:tc>
          <w:tcPr>
            <w:tcW w:w="680" w:type="dxa"/>
            <w:vMerge w:val="restart"/>
          </w:tcPr>
          <w:p w:rsidR="005C18B5" w:rsidRDefault="005C18B5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3912" w:type="dxa"/>
            <w:vMerge w:val="restart"/>
          </w:tcPr>
          <w:p w:rsidR="005C18B5" w:rsidRDefault="005C18B5">
            <w:pPr>
              <w:pStyle w:val="ConsPlusNormal"/>
            </w:pPr>
            <w:r>
              <w:t xml:space="preserve">Комплексность видов работ, предусмотренных в проекте (при реализации проекта предусмотрены сопутствующие виды работ: освещение, </w:t>
            </w:r>
            <w:r>
              <w:lastRenderedPageBreak/>
              <w:t>озеленение и другие)</w:t>
            </w: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0</w:t>
            </w:r>
          </w:p>
        </w:tc>
      </w:tr>
      <w:tr w:rsidR="005C18B5">
        <w:tc>
          <w:tcPr>
            <w:tcW w:w="680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912" w:type="dxa"/>
            <w:vMerge/>
          </w:tcPr>
          <w:p w:rsidR="005C18B5" w:rsidRDefault="005C18B5">
            <w:pPr>
              <w:pStyle w:val="ConsPlusNormal"/>
            </w:pPr>
          </w:p>
        </w:tc>
        <w:tc>
          <w:tcPr>
            <w:tcW w:w="3005" w:type="dxa"/>
          </w:tcPr>
          <w:p w:rsidR="005C18B5" w:rsidRDefault="005C18B5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474" w:type="dxa"/>
          </w:tcPr>
          <w:p w:rsidR="005C18B5" w:rsidRDefault="005C18B5">
            <w:pPr>
              <w:pStyle w:val="ConsPlusNormal"/>
              <w:jc w:val="center"/>
            </w:pPr>
            <w:r>
              <w:t>1</w:t>
            </w:r>
          </w:p>
        </w:tc>
      </w:tr>
    </w:tbl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  <w:bookmarkStart w:id="11" w:name="_GoBack"/>
      <w:bookmarkEnd w:id="11"/>
    </w:p>
    <w:p w:rsidR="005C18B5" w:rsidRDefault="005C18B5">
      <w:pPr>
        <w:pStyle w:val="ConsPlusNormal"/>
        <w:jc w:val="right"/>
        <w:outlineLvl w:val="0"/>
      </w:pPr>
      <w:r>
        <w:t>Приложение N 2</w:t>
      </w:r>
    </w:p>
    <w:p w:rsidR="005C18B5" w:rsidRDefault="005C18B5">
      <w:pPr>
        <w:pStyle w:val="ConsPlusNormal"/>
        <w:jc w:val="right"/>
      </w:pPr>
      <w:r>
        <w:t>к Постановлению Администрации</w:t>
      </w:r>
    </w:p>
    <w:p w:rsidR="005C18B5" w:rsidRDefault="005C18B5">
      <w:pPr>
        <w:pStyle w:val="ConsPlusNormal"/>
        <w:jc w:val="right"/>
      </w:pPr>
      <w:r>
        <w:t>города Екатеринбурга</w:t>
      </w:r>
    </w:p>
    <w:p w:rsidR="005C18B5" w:rsidRDefault="005C18B5">
      <w:pPr>
        <w:pStyle w:val="ConsPlusNormal"/>
        <w:jc w:val="right"/>
      </w:pPr>
      <w:r>
        <w:t>от 21 сентября 2018 г. N 2345</w:t>
      </w: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Title"/>
        <w:jc w:val="center"/>
      </w:pPr>
      <w:bookmarkStart w:id="12" w:name="P505"/>
      <w:bookmarkEnd w:id="12"/>
      <w:r>
        <w:t>СОСТАВ</w:t>
      </w:r>
    </w:p>
    <w:p w:rsidR="005C18B5" w:rsidRDefault="005C18B5">
      <w:pPr>
        <w:pStyle w:val="ConsPlusTitle"/>
        <w:jc w:val="center"/>
      </w:pPr>
      <w:r>
        <w:t>МУНИЦИПАЛЬНОГО ПРОЕКТНОГО КОМИТЕТА ПО ПРОВЕДЕНИЮ</w:t>
      </w:r>
    </w:p>
    <w:p w:rsidR="005C18B5" w:rsidRDefault="005C18B5">
      <w:pPr>
        <w:pStyle w:val="ConsPlusTitle"/>
        <w:jc w:val="center"/>
      </w:pPr>
      <w:r>
        <w:t>КОНКУРСНОГО ОТБОРА ПРОЕКТОВ ИНИЦИАТИВНОГО БЮДЖЕТИРОВАНИЯ,</w:t>
      </w:r>
    </w:p>
    <w:p w:rsidR="005C18B5" w:rsidRDefault="005C18B5">
      <w:pPr>
        <w:pStyle w:val="ConsPlusTitle"/>
        <w:jc w:val="center"/>
      </w:pPr>
      <w:r>
        <w:t>РЕАЛИЗУЕМЫХ НА ТЕРРИТОРИИ МУНИЦИПАЛЬНОГО ОБРАЗОВАНИЯ</w:t>
      </w:r>
    </w:p>
    <w:p w:rsidR="005C18B5" w:rsidRDefault="005C18B5">
      <w:pPr>
        <w:pStyle w:val="ConsPlusTitle"/>
        <w:jc w:val="center"/>
      </w:pPr>
      <w:r>
        <w:t>"ГОРОД ЕКАТЕРИНБУРГ"</w:t>
      </w:r>
    </w:p>
    <w:p w:rsidR="005C18B5" w:rsidRDefault="005C18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5C18B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18B5" w:rsidRDefault="005C18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20.11.2023 N 3069)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18B5" w:rsidRDefault="005C18B5">
            <w:pPr>
              <w:pStyle w:val="ConsPlusNormal"/>
            </w:pPr>
          </w:p>
        </w:tc>
      </w:tr>
    </w:tbl>
    <w:p w:rsidR="005C18B5" w:rsidRDefault="005C18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40"/>
        <w:gridCol w:w="2324"/>
      </w:tblGrid>
      <w:tr w:rsidR="005C18B5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 xml:space="preserve">1. </w:t>
            </w:r>
            <w:proofErr w:type="spellStart"/>
            <w:r>
              <w:t>Корюков</w:t>
            </w:r>
            <w:proofErr w:type="spellEnd"/>
            <w:r>
              <w:t xml:space="preserve"> Андрей Александрович,</w:t>
            </w:r>
          </w:p>
          <w:p w:rsidR="005C18B5" w:rsidRDefault="005C18B5">
            <w:pPr>
              <w:pStyle w:val="ConsPlusNormal"/>
            </w:pPr>
            <w:r>
              <w:t>заместитель Главы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>руководитель проектного комитета</w:t>
            </w:r>
          </w:p>
        </w:tc>
      </w:tr>
      <w:tr w:rsidR="005C18B5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 xml:space="preserve">2. </w:t>
            </w:r>
            <w:proofErr w:type="spellStart"/>
            <w:r>
              <w:t>Турунцева</w:t>
            </w:r>
            <w:proofErr w:type="spellEnd"/>
            <w:r>
              <w:t xml:space="preserve"> Анна Германовна,</w:t>
            </w:r>
          </w:p>
          <w:p w:rsidR="005C18B5" w:rsidRDefault="005C18B5">
            <w:pPr>
              <w:pStyle w:val="ConsPlusNormal"/>
            </w:pPr>
            <w:r>
              <w:t>начальник Департамента финансов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>заместитель руководителя проектного комитета</w:t>
            </w:r>
          </w:p>
        </w:tc>
      </w:tr>
      <w:tr w:rsidR="005C18B5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 xml:space="preserve">3. </w:t>
            </w:r>
            <w:proofErr w:type="spellStart"/>
            <w:r>
              <w:t>Сидорчук</w:t>
            </w:r>
            <w:proofErr w:type="spellEnd"/>
            <w:r>
              <w:t xml:space="preserve"> Олеся Андреевна,</w:t>
            </w:r>
          </w:p>
          <w:p w:rsidR="005C18B5" w:rsidRDefault="005C18B5">
            <w:pPr>
              <w:pStyle w:val="ConsPlusNormal"/>
            </w:pPr>
            <w:r>
              <w:t>заведующий сектором по подготовке сводных документов и организации работы по реализации механизмов инициативного бюджетирования в составе бюджетного управления Департамента финансов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>секретарь проектного комитета</w:t>
            </w:r>
          </w:p>
        </w:tc>
      </w:tr>
      <w:tr w:rsidR="005C18B5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 xml:space="preserve">4. </w:t>
            </w:r>
            <w:proofErr w:type="spellStart"/>
            <w:r>
              <w:t>Габдрахманов</w:t>
            </w:r>
            <w:proofErr w:type="spellEnd"/>
            <w:r>
              <w:t xml:space="preserve"> Руслан </w:t>
            </w:r>
            <w:proofErr w:type="spellStart"/>
            <w:r>
              <w:t>Гайнельзянович</w:t>
            </w:r>
            <w:proofErr w:type="spellEnd"/>
            <w:r>
              <w:t>,</w:t>
            </w:r>
          </w:p>
          <w:p w:rsidR="005C18B5" w:rsidRDefault="005C18B5">
            <w:pPr>
              <w:pStyle w:val="ConsPlusNormal"/>
            </w:pPr>
            <w:r>
              <w:t>начальник Департамента архитектуры, градостроительства и регулирования земельных отношений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>член проектного комитета</w:t>
            </w:r>
          </w:p>
        </w:tc>
      </w:tr>
      <w:tr w:rsidR="005C18B5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 xml:space="preserve">5. </w:t>
            </w:r>
            <w:proofErr w:type="spellStart"/>
            <w:r>
              <w:t>Лифенцова</w:t>
            </w:r>
            <w:proofErr w:type="spellEnd"/>
            <w:r>
              <w:t xml:space="preserve"> Наталья Михайловна,</w:t>
            </w:r>
          </w:p>
          <w:p w:rsidR="005C18B5" w:rsidRDefault="005C18B5">
            <w:pPr>
              <w:pStyle w:val="ConsPlusNormal"/>
            </w:pPr>
            <w:r>
              <w:t>заместитель главы Администрации Октябрьского района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>член проектного комитета</w:t>
            </w:r>
          </w:p>
        </w:tc>
      </w:tr>
      <w:tr w:rsidR="005C18B5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>6. Медведева Юлия Борисовна,</w:t>
            </w:r>
          </w:p>
          <w:p w:rsidR="005C18B5" w:rsidRDefault="005C18B5">
            <w:pPr>
              <w:pStyle w:val="ConsPlusNormal"/>
            </w:pPr>
            <w:r>
              <w:t>заместитель начальника Департамента финансов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>член проектного комитета</w:t>
            </w:r>
          </w:p>
        </w:tc>
      </w:tr>
      <w:tr w:rsidR="005C18B5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 xml:space="preserve">7. </w:t>
            </w:r>
            <w:proofErr w:type="spellStart"/>
            <w:r>
              <w:t>Прядеин</w:t>
            </w:r>
            <w:proofErr w:type="spellEnd"/>
            <w:r>
              <w:t xml:space="preserve"> Алексей Анатольевич,</w:t>
            </w:r>
          </w:p>
          <w:p w:rsidR="005C18B5" w:rsidRDefault="005C18B5">
            <w:pPr>
              <w:pStyle w:val="ConsPlusNormal"/>
            </w:pPr>
            <w:r>
              <w:t>начальник Департамента экономики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>член проектного комитета</w:t>
            </w:r>
          </w:p>
        </w:tc>
      </w:tr>
      <w:tr w:rsidR="005C18B5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 xml:space="preserve">8. </w:t>
            </w:r>
            <w:proofErr w:type="spellStart"/>
            <w:r>
              <w:t>Строшкова</w:t>
            </w:r>
            <w:proofErr w:type="spellEnd"/>
            <w:r>
              <w:t xml:space="preserve"> Майя Анатольевна,</w:t>
            </w:r>
          </w:p>
          <w:p w:rsidR="005C18B5" w:rsidRDefault="005C18B5">
            <w:pPr>
              <w:pStyle w:val="ConsPlusNormal"/>
            </w:pPr>
            <w:r>
              <w:t>начальник Департамента по управлению муниципальным имуществом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>член проектного комитета</w:t>
            </w:r>
          </w:p>
        </w:tc>
      </w:tr>
      <w:tr w:rsidR="005C18B5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 xml:space="preserve">9. </w:t>
            </w:r>
            <w:proofErr w:type="spellStart"/>
            <w:r>
              <w:t>Сысолятина</w:t>
            </w:r>
            <w:proofErr w:type="spellEnd"/>
            <w:r>
              <w:t xml:space="preserve"> Ольга Валерьяновна,</w:t>
            </w:r>
          </w:p>
          <w:p w:rsidR="005C18B5" w:rsidRDefault="005C18B5">
            <w:pPr>
              <w:pStyle w:val="ConsPlusNormal"/>
            </w:pPr>
            <w:r>
              <w:t>заместитель начальника Департамента финансов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>член проектного комитета</w:t>
            </w:r>
          </w:p>
        </w:tc>
      </w:tr>
      <w:tr w:rsidR="005C18B5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lastRenderedPageBreak/>
              <w:t xml:space="preserve">10. </w:t>
            </w:r>
            <w:proofErr w:type="spellStart"/>
            <w:r>
              <w:t>Форкуш</w:t>
            </w:r>
            <w:proofErr w:type="spellEnd"/>
            <w:r>
              <w:t xml:space="preserve"> Елена Викторовна,</w:t>
            </w:r>
          </w:p>
          <w:p w:rsidR="005C18B5" w:rsidRDefault="005C18B5">
            <w:pPr>
              <w:pStyle w:val="ConsPlusNormal"/>
            </w:pPr>
            <w:r>
              <w:t>заместитель главы Администрации Ленинского района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>член проектного комитета</w:t>
            </w:r>
          </w:p>
        </w:tc>
      </w:tr>
      <w:tr w:rsidR="005C18B5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>11. Ширяева Татьяна Викторовна,</w:t>
            </w:r>
          </w:p>
          <w:p w:rsidR="005C18B5" w:rsidRDefault="005C18B5">
            <w:pPr>
              <w:pStyle w:val="ConsPlusNormal"/>
            </w:pPr>
            <w:r>
              <w:t>начальник Правового департамента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C18B5" w:rsidRDefault="005C18B5">
            <w:pPr>
              <w:pStyle w:val="ConsPlusNormal"/>
            </w:pPr>
            <w:r>
              <w:t>член проектного комитета</w:t>
            </w:r>
          </w:p>
        </w:tc>
      </w:tr>
    </w:tbl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jc w:val="both"/>
      </w:pPr>
    </w:p>
    <w:p w:rsidR="005C18B5" w:rsidRDefault="005C18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24F3" w:rsidRDefault="00D224F3"/>
    <w:sectPr w:rsidR="00D224F3" w:rsidSect="00F071C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8B5"/>
    <w:rsid w:val="0015610B"/>
    <w:rsid w:val="005C18B5"/>
    <w:rsid w:val="00776980"/>
    <w:rsid w:val="00B066DE"/>
    <w:rsid w:val="00D224F3"/>
    <w:rsid w:val="00F0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DCB81-39BD-44EA-B96F-993455B4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8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18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18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18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1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1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20693&amp;dst=100005" TargetMode="External"/><Relationship Id="rId13" Type="http://schemas.openxmlformats.org/officeDocument/2006/relationships/hyperlink" Target="https://login.consultant.ru/link/?req=doc&amp;base=LAW&amp;n=465799" TargetMode="External"/><Relationship Id="rId18" Type="http://schemas.openxmlformats.org/officeDocument/2006/relationships/hyperlink" Target="https://login.consultant.ru/link/?req=doc&amp;base=RLAW071&amp;n=364155&amp;dst=10000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5799" TargetMode="External"/><Relationship Id="rId7" Type="http://schemas.openxmlformats.org/officeDocument/2006/relationships/hyperlink" Target="https://login.consultant.ru/link/?req=doc&amp;base=RLAW071&amp;n=299736&amp;dst=100005" TargetMode="External"/><Relationship Id="rId12" Type="http://schemas.openxmlformats.org/officeDocument/2006/relationships/hyperlink" Target="https://login.consultant.ru/link/?req=doc&amp;base=LAW&amp;n=465808" TargetMode="External"/><Relationship Id="rId17" Type="http://schemas.openxmlformats.org/officeDocument/2006/relationships/hyperlink" Target="https://login.consultant.ru/link/?req=doc&amp;base=RLAW071&amp;n=356034&amp;dst=10000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299736&amp;dst=100006" TargetMode="External"/><Relationship Id="rId20" Type="http://schemas.openxmlformats.org/officeDocument/2006/relationships/hyperlink" Target="https://login.consultant.ru/link/?req=doc&amp;base=RLAW071&amp;n=364155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272595&amp;dst=100005" TargetMode="External"/><Relationship Id="rId11" Type="http://schemas.openxmlformats.org/officeDocument/2006/relationships/hyperlink" Target="https://login.consultant.ru/link/?req=doc&amp;base=RLAW071&amp;n=364155&amp;dst=100005" TargetMode="External"/><Relationship Id="rId24" Type="http://schemas.openxmlformats.org/officeDocument/2006/relationships/hyperlink" Target="https://login.consultant.ru/link/?req=doc&amp;base=RLAW071&amp;n=364155&amp;dst=100007" TargetMode="External"/><Relationship Id="rId5" Type="http://schemas.openxmlformats.org/officeDocument/2006/relationships/hyperlink" Target="https://login.consultant.ru/link/?req=doc&amp;base=RLAW071&amp;n=243671&amp;dst=100005" TargetMode="External"/><Relationship Id="rId15" Type="http://schemas.openxmlformats.org/officeDocument/2006/relationships/hyperlink" Target="https://login.consultant.ru/link/?req=doc&amp;base=RLAW071&amp;n=272595&amp;dst=100006" TargetMode="External"/><Relationship Id="rId23" Type="http://schemas.openxmlformats.org/officeDocument/2006/relationships/hyperlink" Target="https://login.consultant.ru/link/?req=doc&amp;base=RLAW071&amp;n=299736&amp;dst=100006" TargetMode="External"/><Relationship Id="rId10" Type="http://schemas.openxmlformats.org/officeDocument/2006/relationships/hyperlink" Target="https://login.consultant.ru/link/?req=doc&amp;base=RLAW071&amp;n=356034&amp;dst=100005" TargetMode="External"/><Relationship Id="rId19" Type="http://schemas.openxmlformats.org/officeDocument/2006/relationships/hyperlink" Target="https://login.consultant.ru/link/?req=doc&amp;base=RLAW071&amp;n=272595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43532&amp;dst=100005" TargetMode="External"/><Relationship Id="rId14" Type="http://schemas.openxmlformats.org/officeDocument/2006/relationships/hyperlink" Target="https://login.consultant.ru/link/?req=doc&amp;base=RLAW071&amp;n=366648&amp;dst=101535" TargetMode="External"/><Relationship Id="rId22" Type="http://schemas.openxmlformats.org/officeDocument/2006/relationships/hyperlink" Target="https://login.consultant.ru/link/?req=doc&amp;base=RLAW071&amp;n=35603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4984</Words>
  <Characters>28412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Кнышева Татьяна Степановна</dc:creator>
  <cp:lastModifiedBy>home</cp:lastModifiedBy>
  <cp:revision>4</cp:revision>
  <cp:lastPrinted>2024-02-05T11:01:00Z</cp:lastPrinted>
  <dcterms:created xsi:type="dcterms:W3CDTF">2025-01-29T07:39:00Z</dcterms:created>
  <dcterms:modified xsi:type="dcterms:W3CDTF">2026-04-01T05:23:00Z</dcterms:modified>
</cp:coreProperties>
</file>