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9D8E" w14:textId="77777777" w:rsidR="00816E9B" w:rsidRDefault="00816E9B" w:rsidP="00816E9B">
      <w:pP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703307AF" w14:textId="527BCB21" w:rsidR="00816E9B" w:rsidRPr="006F092E" w:rsidRDefault="00816E9B" w:rsidP="00816E9B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Требования к размещению информации на официальных сайтах общеобразовательных организаций о проведении всероссийской олимпиады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школьников в городском округе муниципальное образование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«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город Екатеринбург» в 2025/2026 учебном году</w:t>
      </w:r>
    </w:p>
    <w:p w14:paraId="70BAB44A" w14:textId="77777777" w:rsidR="00816E9B" w:rsidRPr="00320D2B" w:rsidRDefault="00816E9B" w:rsidP="00816E9B">
      <w:pPr>
        <w:spacing w:after="240"/>
      </w:pPr>
    </w:p>
    <w:p w14:paraId="45A3747E" w14:textId="77777777" w:rsidR="00816E9B" w:rsidRPr="00320D2B" w:rsidRDefault="00816E9B" w:rsidP="00816E9B">
      <w:pPr>
        <w:ind w:firstLine="720"/>
        <w:jc w:val="both"/>
      </w:pPr>
      <w:r w:rsidRPr="00320D2B">
        <w:rPr>
          <w:rFonts w:ascii="Liberation Serif" w:hAnsi="Liberation Serif"/>
          <w:sz w:val="28"/>
          <w:szCs w:val="28"/>
        </w:rPr>
        <w:t>На главной странице официального сайта общеобразовательной организации создается специализированный раздел «Всероссийская олимпиада школьников 2025/2026».</w:t>
      </w:r>
    </w:p>
    <w:p w14:paraId="2AB8D81F" w14:textId="77777777" w:rsidR="00816E9B" w:rsidRPr="00320D2B" w:rsidRDefault="00816E9B" w:rsidP="00816E9B">
      <w:pPr>
        <w:ind w:firstLine="720"/>
        <w:jc w:val="both"/>
      </w:pPr>
      <w:r w:rsidRPr="00320D2B">
        <w:rPr>
          <w:rFonts w:ascii="Liberation Serif" w:hAnsi="Liberation Serif"/>
          <w:sz w:val="28"/>
          <w:szCs w:val="28"/>
        </w:rPr>
        <w:t xml:space="preserve">Раздел «Всероссийская олимпиада школьников 2024/2025» переносится </w:t>
      </w:r>
      <w:r w:rsidRPr="00320D2B">
        <w:rPr>
          <w:rFonts w:ascii="Liberation Serif" w:hAnsi="Liberation Serif"/>
          <w:sz w:val="28"/>
          <w:szCs w:val="28"/>
        </w:rPr>
        <w:br/>
        <w:t>в архив («Архив. Всероссийская олимпиада школьников 2024/2025»).</w:t>
      </w:r>
    </w:p>
    <w:p w14:paraId="1047E8A5" w14:textId="77777777" w:rsidR="00816E9B" w:rsidRPr="00320D2B" w:rsidRDefault="00816E9B" w:rsidP="00816E9B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320D2B">
        <w:rPr>
          <w:rFonts w:ascii="Liberation Serif" w:hAnsi="Liberation Serif"/>
          <w:sz w:val="28"/>
          <w:szCs w:val="28"/>
        </w:rPr>
        <w:t>В разделе «Всероссийская олимпиада школьников 2025/2026» размещаются 4 раздела: школьный этап, муниципальный этап, региональный этап, заключительный этап.</w:t>
      </w:r>
    </w:p>
    <w:p w14:paraId="31B4AB14" w14:textId="77777777" w:rsidR="00816E9B" w:rsidRPr="00B4693D" w:rsidRDefault="00816E9B" w:rsidP="00816E9B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320D2B">
        <w:rPr>
          <w:rFonts w:ascii="Liberation Serif" w:hAnsi="Liberation Serif"/>
          <w:sz w:val="28"/>
          <w:szCs w:val="28"/>
        </w:rPr>
        <w:t>В таблиц</w:t>
      </w:r>
      <w:r>
        <w:rPr>
          <w:rFonts w:ascii="Liberation Serif" w:hAnsi="Liberation Serif"/>
          <w:sz w:val="28"/>
          <w:szCs w:val="28"/>
        </w:rPr>
        <w:t>ах</w:t>
      </w:r>
      <w:r w:rsidRPr="00320D2B">
        <w:rPr>
          <w:rFonts w:ascii="Liberation Serif" w:hAnsi="Liberation Serif"/>
          <w:sz w:val="28"/>
          <w:szCs w:val="28"/>
        </w:rPr>
        <w:t xml:space="preserve"> № 1</w:t>
      </w:r>
      <w:r>
        <w:rPr>
          <w:rFonts w:ascii="Liberation Serif" w:hAnsi="Liberation Serif"/>
          <w:sz w:val="28"/>
          <w:szCs w:val="28"/>
        </w:rPr>
        <w:t xml:space="preserve"> и № 2</w:t>
      </w:r>
      <w:r w:rsidRPr="00320D2B">
        <w:rPr>
          <w:rFonts w:ascii="Liberation Serif" w:hAnsi="Liberation Serif"/>
          <w:sz w:val="28"/>
          <w:szCs w:val="28"/>
        </w:rPr>
        <w:t xml:space="preserve"> представлено содержание разделов.</w:t>
      </w:r>
    </w:p>
    <w:p w14:paraId="7B13ED63" w14:textId="77777777" w:rsidR="00816E9B" w:rsidRPr="0069478E" w:rsidRDefault="00816E9B" w:rsidP="00816E9B">
      <w:pPr>
        <w:ind w:firstLine="720"/>
        <w:jc w:val="right"/>
        <w:rPr>
          <w:sz w:val="22"/>
          <w:szCs w:val="22"/>
        </w:rPr>
      </w:pPr>
      <w:r w:rsidRPr="0069478E">
        <w:rPr>
          <w:rFonts w:ascii="Liberation Serif" w:hAnsi="Liberation Serif"/>
        </w:rPr>
        <w:t>Таблица № 1</w:t>
      </w:r>
    </w:p>
    <w:tbl>
      <w:tblPr>
        <w:tblStyle w:val="a3"/>
        <w:tblpPr w:leftFromText="180" w:rightFromText="180" w:vertAnchor="text" w:horzAnchor="margin" w:tblpY="16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816E9B" w:rsidRPr="00132BEF" w14:paraId="42093F01" w14:textId="77777777" w:rsidTr="0057615A">
        <w:trPr>
          <w:trHeight w:val="41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686E7F9" w14:textId="77777777" w:rsidR="00816E9B" w:rsidRPr="00C27CBA" w:rsidRDefault="00816E9B" w:rsidP="0057615A">
            <w:pPr>
              <w:jc w:val="center"/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подразделов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07E22C9" w14:textId="77777777" w:rsidR="00816E9B" w:rsidRPr="00C27CBA" w:rsidRDefault="00816E9B" w:rsidP="0057615A">
            <w:pPr>
              <w:jc w:val="center"/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разделов</w:t>
            </w:r>
          </w:p>
        </w:tc>
      </w:tr>
      <w:tr w:rsidR="00816E9B" w:rsidRPr="00132BEF" w14:paraId="57488786" w14:textId="77777777" w:rsidTr="0057615A">
        <w:trPr>
          <w:trHeight w:val="422"/>
        </w:trPr>
        <w:tc>
          <w:tcPr>
            <w:tcW w:w="1696" w:type="dxa"/>
            <w:vMerge/>
            <w:shd w:val="clear" w:color="auto" w:fill="auto"/>
            <w:vAlign w:val="center"/>
          </w:tcPr>
          <w:p w14:paraId="77C2D5DD" w14:textId="77777777" w:rsidR="00816E9B" w:rsidRPr="00C27CBA" w:rsidRDefault="00816E9B" w:rsidP="0057615A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936A96" w14:textId="77777777" w:rsidR="00816E9B" w:rsidRPr="00C27CBA" w:rsidRDefault="00816E9B" w:rsidP="0057615A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Школьный этап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6CB42B" w14:textId="77777777" w:rsidR="00816E9B" w:rsidRPr="00C27CBA" w:rsidRDefault="00816E9B" w:rsidP="0057615A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Муниципальный этап</w:t>
            </w:r>
          </w:p>
        </w:tc>
      </w:tr>
      <w:tr w:rsidR="00816E9B" w:rsidRPr="00132BEF" w14:paraId="0E23A05D" w14:textId="77777777" w:rsidTr="0057615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1483F879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Нормативные документы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DFF6CD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Ссылка на нормативные документы школьного этапа, размещенные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0BDCD5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Ссылка на нормативные документы муниципального этапа,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</w:tr>
      <w:tr w:rsidR="00816E9B" w:rsidRPr="00132BEF" w14:paraId="37683B65" w14:textId="77777777" w:rsidTr="0057615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07CBC01E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Формы </w:t>
            </w: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br/>
              <w:t>и инструкции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5F872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Ссылки на документы школьного этапа,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68F412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Ссылки на документы муниципального этапа,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</w:tr>
      <w:tr w:rsidR="00816E9B" w:rsidRPr="00132BEF" w14:paraId="41FE660D" w14:textId="77777777" w:rsidTr="0057615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34BB57E6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График проведения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27F3F7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График проведения школьного этапа 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br/>
              <w:t xml:space="preserve">в общеобразовательной организации, 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br/>
              <w:t>с указанием предметов, времени проведения, аудиторий, классов (размещается отдельным документом)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C7034E" w14:textId="77777777" w:rsidR="00816E9B" w:rsidRDefault="00816E9B" w:rsidP="0057615A">
            <w:pPr>
              <w:rPr>
                <w:rFonts w:ascii="Liberation Serif" w:hAnsi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График проведения муниципального этапа, с указанием мест проведения (площадок), времени проведения, ФИО, контактов ответственного за сопровождение обучающихся в места проведения (площадки) </w:t>
            </w:r>
          </w:p>
          <w:p w14:paraId="6AD68021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(размещается отдельным документом)</w:t>
            </w:r>
          </w:p>
        </w:tc>
      </w:tr>
      <w:tr w:rsidR="00816E9B" w:rsidRPr="00132BEF" w14:paraId="160028E5" w14:textId="77777777" w:rsidTr="0057615A">
        <w:trPr>
          <w:trHeight w:val="641"/>
        </w:trPr>
        <w:tc>
          <w:tcPr>
            <w:tcW w:w="1696" w:type="dxa"/>
            <w:shd w:val="clear" w:color="auto" w:fill="auto"/>
            <w:vAlign w:val="center"/>
          </w:tcPr>
          <w:p w14:paraId="579DE87F" w14:textId="77777777" w:rsidR="00816E9B" w:rsidRPr="00C27CBA" w:rsidRDefault="00816E9B" w:rsidP="0057615A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График организации </w:t>
            </w:r>
          </w:p>
          <w:p w14:paraId="5FED3FEE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и проведения процедур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BA679A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График организации и проведения процедур школьного этапа (размещается отдельным документом)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254621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График организации и проведения процедур муниципального этапа (размещается отдельным документом)</w:t>
            </w:r>
          </w:p>
        </w:tc>
      </w:tr>
      <w:tr w:rsidR="00816E9B" w:rsidRPr="00132BEF" w14:paraId="5849AF62" w14:textId="77777777" w:rsidTr="0057615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1F2DA8EB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Рейтинги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B5FD0A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Ссылки на рейтинги школьного этапа,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B92EEB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Ссылки на рейтинги муниципального этапа,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</w:tr>
      <w:tr w:rsidR="00816E9B" w:rsidRPr="0007534D" w14:paraId="39AB2472" w14:textId="77777777" w:rsidTr="0057615A">
        <w:trPr>
          <w:trHeight w:val="217"/>
        </w:trPr>
        <w:tc>
          <w:tcPr>
            <w:tcW w:w="1696" w:type="dxa"/>
            <w:shd w:val="clear" w:color="auto" w:fill="auto"/>
            <w:vAlign w:val="center"/>
          </w:tcPr>
          <w:p w14:paraId="1DDA1D6B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Требования к организации </w:t>
            </w: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br/>
              <w:t>и проведению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A74B0A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Ссылка на требования к организации и проведению по 24 предметам школьного этапа, размещенные на сайте Фонда «Золотое сечение»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F6AF2D" w14:textId="77777777" w:rsidR="00816E9B" w:rsidRPr="00C27CBA" w:rsidRDefault="00816E9B" w:rsidP="0057615A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Ссылка на требования к организации и проведению по 24 предметам муниципального этапа, размещенные на сайте Фонда «Золотое сечение»</w:t>
            </w:r>
          </w:p>
        </w:tc>
      </w:tr>
    </w:tbl>
    <w:p w14:paraId="75A1EDBF" w14:textId="77777777" w:rsidR="00816E9B" w:rsidRDefault="00816E9B" w:rsidP="00816E9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602AAB66" w14:textId="77777777" w:rsidR="00816E9B" w:rsidRDefault="00816E9B" w:rsidP="00816E9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5FFE615D" w14:textId="77777777" w:rsidR="00816E9B" w:rsidRDefault="00816E9B" w:rsidP="00816E9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3CEA098C" w14:textId="77777777" w:rsidR="00816E9B" w:rsidRDefault="00816E9B" w:rsidP="00816E9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797D14C0" w14:textId="77777777" w:rsidR="00816E9B" w:rsidRDefault="00816E9B" w:rsidP="00816E9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4E92023C" w14:textId="77777777" w:rsidR="00816E9B" w:rsidRDefault="00816E9B" w:rsidP="00816E9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463B79FE" w14:textId="77777777" w:rsidR="00816E9B" w:rsidRDefault="00816E9B" w:rsidP="00816E9B">
      <w:pPr>
        <w:ind w:firstLine="720"/>
        <w:jc w:val="right"/>
        <w:rPr>
          <w:rFonts w:ascii="Liberation Serif" w:hAnsi="Liberation Serif"/>
        </w:rPr>
      </w:pPr>
    </w:p>
    <w:p w14:paraId="601F4406" w14:textId="77777777" w:rsidR="00816E9B" w:rsidRDefault="00816E9B" w:rsidP="00816E9B">
      <w:pPr>
        <w:ind w:firstLine="720"/>
        <w:jc w:val="right"/>
        <w:rPr>
          <w:rFonts w:ascii="Liberation Serif" w:hAnsi="Liberation Serif"/>
        </w:rPr>
      </w:pPr>
    </w:p>
    <w:p w14:paraId="526C94A2" w14:textId="72C3E46E" w:rsidR="00816E9B" w:rsidRDefault="00816E9B" w:rsidP="00816E9B">
      <w:pPr>
        <w:ind w:firstLine="720"/>
        <w:jc w:val="right"/>
        <w:rPr>
          <w:rFonts w:ascii="Liberation Serif" w:hAnsi="Liberation Serif"/>
        </w:rPr>
      </w:pPr>
      <w:r w:rsidRPr="0069478E">
        <w:rPr>
          <w:rFonts w:ascii="Liberation Serif" w:hAnsi="Liberation Serif"/>
        </w:rPr>
        <w:lastRenderedPageBreak/>
        <w:t>Таблица № 2</w:t>
      </w:r>
    </w:p>
    <w:p w14:paraId="2A8EE6B7" w14:textId="77777777" w:rsidR="00816E9B" w:rsidRPr="0069478E" w:rsidRDefault="00816E9B" w:rsidP="00816E9B">
      <w:pPr>
        <w:ind w:firstLine="720"/>
        <w:jc w:val="right"/>
        <w:rPr>
          <w:sz w:val="22"/>
          <w:szCs w:val="22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4006"/>
        <w:gridCol w:w="3957"/>
      </w:tblGrid>
      <w:tr w:rsidR="00816E9B" w:rsidRPr="0007534D" w14:paraId="70917087" w14:textId="77777777" w:rsidTr="0057615A">
        <w:trPr>
          <w:trHeight w:val="2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5C87B" w14:textId="77777777" w:rsidR="00816E9B" w:rsidRPr="0007534D" w:rsidRDefault="00816E9B" w:rsidP="0057615A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подразделов</w:t>
            </w:r>
          </w:p>
        </w:tc>
        <w:tc>
          <w:tcPr>
            <w:tcW w:w="7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8F3E4" w14:textId="77777777" w:rsidR="00816E9B" w:rsidRPr="0007534D" w:rsidRDefault="00816E9B" w:rsidP="0057615A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разделов</w:t>
            </w:r>
          </w:p>
        </w:tc>
      </w:tr>
      <w:tr w:rsidR="00816E9B" w:rsidRPr="0007534D" w14:paraId="7DF585F0" w14:textId="77777777" w:rsidTr="0057615A">
        <w:trPr>
          <w:trHeight w:val="84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F13E" w14:textId="77777777" w:rsidR="00816E9B" w:rsidRPr="0007534D" w:rsidRDefault="00816E9B" w:rsidP="0057615A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B1974A" w14:textId="77777777" w:rsidR="00816E9B" w:rsidRPr="0007534D" w:rsidRDefault="00816E9B" w:rsidP="0057615A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Региональный этап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05BB77" w14:textId="77777777" w:rsidR="00816E9B" w:rsidRPr="0007534D" w:rsidRDefault="00816E9B" w:rsidP="0057615A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Заключительный этап</w:t>
            </w:r>
          </w:p>
        </w:tc>
      </w:tr>
      <w:tr w:rsidR="00816E9B" w:rsidRPr="0007534D" w14:paraId="6D64B493" w14:textId="77777777" w:rsidTr="0057615A">
        <w:trPr>
          <w:trHeight w:val="63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2053DA" w14:textId="77777777" w:rsidR="00816E9B" w:rsidRPr="0007534D" w:rsidRDefault="00816E9B" w:rsidP="0057615A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Нормативные документы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3DC237" w14:textId="77777777" w:rsidR="00816E9B" w:rsidRPr="00EB3402" w:rsidRDefault="00816E9B" w:rsidP="0057615A">
            <w:pPr>
              <w:rPr>
                <w:rFonts w:ascii="Liberation Serif" w:hAnsi="Liberation Serif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Ссылка на раздел «Всероссийская олимпиада школьников - Региональный этап», на сайте Фонда «Золотое сечение»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080AA" w14:textId="77777777" w:rsidR="00816E9B" w:rsidRPr="00EB3402" w:rsidRDefault="00816E9B" w:rsidP="0057615A">
            <w:pPr>
              <w:rPr>
                <w:rFonts w:ascii="Liberation Serif" w:hAnsi="Liberation Serif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Ссылка на сайт «Всероссийская олимпиада школьников. Заключительный этап - 2026» https://olimpiada.ru/vos2026</w:t>
            </w:r>
          </w:p>
        </w:tc>
      </w:tr>
      <w:tr w:rsidR="00816E9B" w:rsidRPr="0007534D" w14:paraId="604B52D8" w14:textId="77777777" w:rsidTr="0057615A">
        <w:trPr>
          <w:trHeight w:val="96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05BCB" w14:textId="77777777" w:rsidR="00816E9B" w:rsidRPr="0007534D" w:rsidRDefault="00816E9B" w:rsidP="0057615A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Результаты участия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E6645" w14:textId="77777777" w:rsidR="00816E9B" w:rsidRPr="00EB3402" w:rsidRDefault="00816E9B" w:rsidP="0057615A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Ссылка на результаты участия обучающихся Екатеринбурга в региональном этапе 2025/2026 на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br/>
            </w: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сайте МАУ ДО </w:t>
            </w:r>
            <w:proofErr w:type="spellStart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ГДТДиМ</w:t>
            </w:r>
            <w:proofErr w:type="spellEnd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2631A4" w14:textId="77777777" w:rsidR="00816E9B" w:rsidRPr="00EB3402" w:rsidRDefault="00816E9B" w:rsidP="0057615A">
            <w:pPr>
              <w:rPr>
                <w:rFonts w:ascii="Liberation Serif" w:hAnsi="Liberation Serif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Ссылка на результаты участия школьников Екатеринбурга в заключительном этапе 2025/2026 на сайте МАУ ДО </w:t>
            </w:r>
            <w:proofErr w:type="spellStart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ГДТДиМ</w:t>
            </w:r>
            <w:proofErr w:type="spellEnd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«Одаренность и технологии»</w:t>
            </w:r>
          </w:p>
        </w:tc>
      </w:tr>
    </w:tbl>
    <w:p w14:paraId="44B60275" w14:textId="77777777" w:rsidR="00816E9B" w:rsidRDefault="00816E9B" w:rsidP="00816E9B">
      <w:pPr>
        <w:contextualSpacing/>
        <w:rPr>
          <w:rFonts w:eastAsia="Liberation Serif"/>
          <w:color w:val="FF0000"/>
        </w:rPr>
      </w:pPr>
    </w:p>
    <w:p w14:paraId="1589221E" w14:textId="77777777" w:rsidR="00816E9B" w:rsidRPr="0007534D" w:rsidRDefault="00816E9B" w:rsidP="00816E9B">
      <w:pPr>
        <w:tabs>
          <w:tab w:val="left" w:pos="0"/>
        </w:tabs>
        <w:ind w:left="709"/>
        <w:contextualSpacing/>
        <w:jc w:val="both"/>
      </w:pPr>
      <w:bookmarkStart w:id="0" w:name="_Hlk196210944"/>
      <w:r w:rsidRPr="0007534D">
        <w:rPr>
          <w:rFonts w:ascii="Liberation Serif" w:hAnsi="Liberation Serif"/>
          <w:color w:val="000000"/>
          <w:sz w:val="28"/>
          <w:szCs w:val="28"/>
        </w:rPr>
        <w:t xml:space="preserve">После 4 разделов </w:t>
      </w:r>
      <w:r w:rsidRPr="0007534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указать </w:t>
      </w:r>
      <w:r w:rsidRPr="0007534D">
        <w:rPr>
          <w:rFonts w:ascii="Liberation Serif" w:hAnsi="Liberation Serif"/>
          <w:color w:val="000000"/>
          <w:sz w:val="28"/>
          <w:szCs w:val="28"/>
        </w:rPr>
        <w:t>контакты:</w:t>
      </w:r>
    </w:p>
    <w:p w14:paraId="48EE83AF" w14:textId="77777777" w:rsidR="00816E9B" w:rsidRDefault="00816E9B" w:rsidP="00816E9B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24F72">
        <w:rPr>
          <w:rFonts w:ascii="Liberation Serif" w:hAnsi="Liberation Serif"/>
          <w:sz w:val="28"/>
          <w:szCs w:val="28"/>
        </w:rPr>
        <w:t xml:space="preserve">ответственного за организацию и проведение олимпиады </w:t>
      </w:r>
      <w:r>
        <w:rPr>
          <w:rFonts w:ascii="Liberation Serif" w:hAnsi="Liberation Serif"/>
          <w:sz w:val="28"/>
          <w:szCs w:val="28"/>
        </w:rPr>
        <w:br/>
      </w:r>
      <w:r w:rsidRPr="00224F72">
        <w:rPr>
          <w:rFonts w:ascii="Liberation Serif" w:hAnsi="Liberation Serif"/>
          <w:sz w:val="28"/>
          <w:szCs w:val="28"/>
        </w:rPr>
        <w:t>в общеобразовательной организации (ФИО, должность, № кабинета, телефон)</w:t>
      </w:r>
      <w:r>
        <w:rPr>
          <w:rFonts w:ascii="Liberation Serif" w:hAnsi="Liberation Serif"/>
          <w:sz w:val="28"/>
          <w:szCs w:val="28"/>
        </w:rPr>
        <w:t>;</w:t>
      </w:r>
    </w:p>
    <w:p w14:paraId="013E9F8E" w14:textId="77777777" w:rsidR="00816E9B" w:rsidRPr="00224F72" w:rsidRDefault="00816E9B" w:rsidP="00816E9B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районного филиала МБУ ИМЦ «Екатеринбургский Дом Учителя» (ФИО руководителя</w:t>
      </w:r>
      <w:bookmarkEnd w:id="0"/>
      <w:r w:rsidRPr="00224F72">
        <w:rPr>
          <w:rFonts w:ascii="Liberation Serif" w:hAnsi="Liberation Serif"/>
          <w:color w:val="000000"/>
          <w:sz w:val="28"/>
          <w:szCs w:val="28"/>
        </w:rPr>
        <w:t>, телефон, электронная почта);</w:t>
      </w:r>
    </w:p>
    <w:p w14:paraId="5A7BA8EE" w14:textId="77777777" w:rsidR="00816E9B" w:rsidRPr="00224F72" w:rsidRDefault="00816E9B" w:rsidP="00816E9B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муниципального координатора олимпиады в городском округе муниципальное образование «</w:t>
      </w:r>
      <w:r w:rsidRPr="00264604">
        <w:rPr>
          <w:rFonts w:ascii="Liberation Serif" w:hAnsi="Liberation Serif"/>
          <w:color w:val="000000"/>
          <w:sz w:val="28"/>
          <w:szCs w:val="28"/>
        </w:rPr>
        <w:t xml:space="preserve">город Екатеринбург» – МАУ ДО </w:t>
      </w:r>
      <w:proofErr w:type="spellStart"/>
      <w:r w:rsidRPr="00264604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264604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 (olimp-gifted@mail.ru, тел. 371</w:t>
      </w:r>
      <w:r w:rsidRPr="00224F72">
        <w:rPr>
          <w:rFonts w:ascii="Liberation Serif" w:hAnsi="Liberation Serif"/>
          <w:color w:val="000000"/>
          <w:sz w:val="28"/>
          <w:szCs w:val="28"/>
        </w:rPr>
        <w:t>-46-01 (доб. #6, #8), www.gifted.ru).</w:t>
      </w:r>
    </w:p>
    <w:p w14:paraId="550CA1F4" w14:textId="77777777" w:rsidR="00816E9B" w:rsidRDefault="00816E9B" w:rsidP="00816E9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7534D">
        <w:rPr>
          <w:rFonts w:ascii="Liberation Serif" w:hAnsi="Liberation Serif"/>
          <w:color w:val="000000"/>
          <w:sz w:val="28"/>
          <w:szCs w:val="28"/>
        </w:rPr>
        <w:t xml:space="preserve">После контактов ответственных за организацию, проведение </w:t>
      </w:r>
      <w:r w:rsidRPr="0007534D">
        <w:rPr>
          <w:rFonts w:ascii="Liberation Serif" w:hAnsi="Liberation Serif"/>
          <w:color w:val="000000"/>
          <w:sz w:val="28"/>
          <w:szCs w:val="28"/>
        </w:rPr>
        <w:br/>
        <w:t>и сопровождение олимпиады размещаются ссылки на специализированные разделы олимпиады:</w:t>
      </w:r>
    </w:p>
    <w:p w14:paraId="60ADFDBB" w14:textId="77777777" w:rsidR="00816E9B" w:rsidRDefault="00816E9B" w:rsidP="00816E9B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07534D">
        <w:rPr>
          <w:rFonts w:ascii="Liberation Serif" w:hAnsi="Liberation Serif"/>
          <w:color w:val="000000"/>
          <w:sz w:val="28"/>
          <w:szCs w:val="28"/>
        </w:rPr>
        <w:t xml:space="preserve">МАУ ДО </w:t>
      </w:r>
      <w:proofErr w:type="spellStart"/>
      <w:r w:rsidRPr="0007534D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07534D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 (Всероссийская олимпиада школьников (gifted.ru);</w:t>
      </w:r>
    </w:p>
    <w:p w14:paraId="0DEBE4F3" w14:textId="77777777" w:rsidR="00816E9B" w:rsidRDefault="00816E9B" w:rsidP="00816E9B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Фонда «Золотое сечение» (Всероссийская олимпиада школьников – Золотое Сечение (zsfond.ru);</w:t>
      </w:r>
    </w:p>
    <w:p w14:paraId="2DBAF4FA" w14:textId="77777777" w:rsidR="00816E9B" w:rsidRPr="00224F72" w:rsidRDefault="00816E9B" w:rsidP="00816E9B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Методические и информационные сайты олимпиады https://vserosolimp.edsoo.ru, https://olimpiada.ru.</w:t>
      </w:r>
    </w:p>
    <w:p w14:paraId="7854E539" w14:textId="77777777" w:rsidR="00816E9B" w:rsidRPr="0007534D" w:rsidRDefault="00816E9B" w:rsidP="00816E9B">
      <w:pPr>
        <w:tabs>
          <w:tab w:val="left" w:pos="0"/>
        </w:tabs>
        <w:jc w:val="both"/>
      </w:pPr>
      <w:r>
        <w:rPr>
          <w:rFonts w:ascii="Liberation Serif" w:hAnsi="Liberation Serif"/>
          <w:color w:val="000000"/>
          <w:sz w:val="28"/>
          <w:szCs w:val="28"/>
        </w:rPr>
        <w:tab/>
      </w:r>
      <w:r w:rsidRPr="0007534D">
        <w:rPr>
          <w:rFonts w:ascii="Liberation Serif" w:hAnsi="Liberation Serif"/>
          <w:color w:val="000000"/>
          <w:sz w:val="28"/>
          <w:szCs w:val="28"/>
        </w:rPr>
        <w:t>Новости школьного, муниципального, регионального и заключительного этапов олимпиады размещаются в разделе «Новости» на сайте общеобразовательной организации.</w:t>
      </w:r>
    </w:p>
    <w:p w14:paraId="6BEAA3B5" w14:textId="77777777" w:rsidR="00816E9B" w:rsidRPr="008F0E55" w:rsidRDefault="00816E9B" w:rsidP="00816E9B">
      <w:pPr>
        <w:rPr>
          <w:rFonts w:eastAsia="Liberation Serif"/>
          <w:color w:val="FF0000"/>
        </w:rPr>
      </w:pPr>
    </w:p>
    <w:p w14:paraId="163319D0" w14:textId="77777777" w:rsidR="00770D59" w:rsidRDefault="00770D59" w:rsidP="00816E9B">
      <w:pPr>
        <w:ind w:right="-284"/>
      </w:pPr>
    </w:p>
    <w:sectPr w:rsidR="00770D59" w:rsidSect="00445B34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841"/>
    <w:multiLevelType w:val="multilevel"/>
    <w:tmpl w:val="F20EA636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39"/>
    <w:rsid w:val="00714E39"/>
    <w:rsid w:val="00770D59"/>
    <w:rsid w:val="0081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ACF4"/>
  <w15:chartTrackingRefBased/>
  <w15:docId w15:val="{BCEC6CAE-F263-4BF9-9C04-3047265E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2025-06-05T10:51:00Z</dcterms:created>
  <dcterms:modified xsi:type="dcterms:W3CDTF">2025-06-05T10:52:00Z</dcterms:modified>
</cp:coreProperties>
</file>