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F5" w:rsidRDefault="00317FF5" w:rsidP="00317FF5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bookmarkStart w:id="0" w:name="_GoBack"/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>Ответственность родителей</w:t>
      </w:r>
    </w:p>
    <w:bookmarkEnd w:id="0"/>
    <w:p w:rsidR="00317FF5" w:rsidRDefault="00317FF5" w:rsidP="00317FF5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Fonts w:ascii="Georgia" w:hAnsi="Georgia"/>
          <w:b/>
          <w:bCs/>
          <w:i/>
          <w:iCs/>
          <w:color w:val="333333"/>
          <w:sz w:val="27"/>
          <w:szCs w:val="27"/>
        </w:rPr>
        <w:br/>
      </w:r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>Конституцией Российской Федерации установлено, что забота о детях, их воспитание есть равные право и обязанность родителей (ч. 2 ст. 38).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Georgia" w:hAnsi="Georgia"/>
          <w:i/>
          <w:iCs/>
          <w:color w:val="333333"/>
          <w:sz w:val="27"/>
          <w:szCs w:val="27"/>
        </w:rPr>
        <w:t>В соответствии со ст. 63 Семейного кодекса РФ родители имеют право и обязаны воспитывать своих детей. Право на воспитание ребенка есть личное неотъемлемое право каждого родителя. Родители несут ответственность за воспитание и развитие своих детей. Они обязаны заботиться об их здоровье, физическом, психическом, духовном и нравственном развитии; обеспечить им получение основного общего образования, а также защищать права и интересы своих детей. Все эти обязанности закреплены в статье 64 и 65 Семейного кодекса РФ. Ответственность за воспитание и развитие детей общая и обязательная для обоих родителей, где бы они ни находились. 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 Обязанности по воспитанию детей родители и лица, их заменяющие, несут до совершеннолетия ребенка. </w:t>
      </w:r>
    </w:p>
    <w:p w:rsidR="00317FF5" w:rsidRDefault="00317FF5" w:rsidP="00317FF5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>Какая ответственность родителей предусмотрена федеральным законодательством?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Georgia" w:hAnsi="Georgia"/>
          <w:i/>
          <w:iCs/>
          <w:color w:val="333333"/>
          <w:sz w:val="27"/>
          <w:szCs w:val="27"/>
        </w:rPr>
        <w:t>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детей: уголовно-правовая ответственность (ст. 156 Уголовного кодекса РФ); административно-правовая ответственность (ст. 5.35 КоАП РФ); гражданско-правовая ответственность; ответственность, предусмотренная семейным законодательством. </w:t>
      </w:r>
    </w:p>
    <w:p w:rsidR="00317FF5" w:rsidRDefault="00317FF5" w:rsidP="00317FF5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>В каких случаях родители несут административную ответственность? Кто, кроме родителей, может быть привлечен к административной ответственности?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proofErr w:type="gramStart"/>
      <w:r>
        <w:rPr>
          <w:rFonts w:ascii="Georgia" w:hAnsi="Georgia"/>
          <w:i/>
          <w:iCs/>
          <w:color w:val="333333"/>
          <w:sz w:val="27"/>
          <w:szCs w:val="27"/>
        </w:rPr>
        <w:t xml:space="preserve">Предусмотренное ст.5.35 КоАП РПФ «Неисполнение родителями или иными законными представителями несовершеннолетних обязанностей по содержанию и воспитанию несовершеннолетних» правонарушение состоит в бездействии родителей или иных законных представителей несовершеннолетних, т.е. когда они умышленно не выполняют своих обязанностей по воспитанию и обучению детей: не </w:t>
      </w:r>
      <w:r>
        <w:rPr>
          <w:rFonts w:ascii="Georgia" w:hAnsi="Georgia"/>
          <w:i/>
          <w:iCs/>
          <w:color w:val="333333"/>
          <w:sz w:val="27"/>
          <w:szCs w:val="27"/>
        </w:rPr>
        <w:lastRenderedPageBreak/>
        <w:t>заботятся о нравственном воспитании, физическом развитии детей и укреплении их здоровья, создании необходимых условий для своевременного получения</w:t>
      </w:r>
      <w:proofErr w:type="gramEnd"/>
      <w:r>
        <w:rPr>
          <w:rFonts w:ascii="Georgia" w:hAnsi="Georgia"/>
          <w:i/>
          <w:iCs/>
          <w:color w:val="333333"/>
          <w:sz w:val="27"/>
          <w:szCs w:val="27"/>
        </w:rPr>
        <w:t xml:space="preserve"> ими образования, успешного обучения и т.д. Под неисполнением родителями обязанностей по воспитанию и обучению несовершеннолетних детей понимается систематичность противоправных действий (бездействия), осуществляемых в течение продолжительного времени; данный проступок относится к длящемуся административному правонарушению.</w:t>
      </w:r>
    </w:p>
    <w:p w:rsidR="00317FF5" w:rsidRDefault="00317FF5" w:rsidP="00317FF5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Fonts w:ascii="Georgia" w:hAnsi="Georgia"/>
          <w:i/>
          <w:iCs/>
          <w:color w:val="333333"/>
          <w:sz w:val="27"/>
          <w:szCs w:val="27"/>
        </w:rPr>
        <w:t xml:space="preserve">Отсутствие родительской заботы, нормального микроклимата в семье, </w:t>
      </w:r>
      <w:proofErr w:type="spellStart"/>
      <w:r>
        <w:rPr>
          <w:rFonts w:ascii="Georgia" w:hAnsi="Georgia"/>
          <w:i/>
          <w:iCs/>
          <w:color w:val="333333"/>
          <w:sz w:val="27"/>
          <w:szCs w:val="27"/>
        </w:rPr>
        <w:t>непредоставление</w:t>
      </w:r>
      <w:proofErr w:type="spellEnd"/>
      <w:r>
        <w:rPr>
          <w:rFonts w:ascii="Georgia" w:hAnsi="Georgia"/>
          <w:i/>
          <w:iCs/>
          <w:color w:val="333333"/>
          <w:sz w:val="27"/>
          <w:szCs w:val="27"/>
        </w:rPr>
        <w:t xml:space="preserve"> родителями надлежащего материального обеспечения детям, отсутствие </w:t>
      </w:r>
      <w:proofErr w:type="gramStart"/>
      <w:r>
        <w:rPr>
          <w:rFonts w:ascii="Georgia" w:hAnsi="Georgia"/>
          <w:i/>
          <w:iCs/>
          <w:color w:val="333333"/>
          <w:sz w:val="27"/>
          <w:szCs w:val="27"/>
        </w:rPr>
        <w:t>контроля за</w:t>
      </w:r>
      <w:proofErr w:type="gramEnd"/>
      <w:r>
        <w:rPr>
          <w:rFonts w:ascii="Georgia" w:hAnsi="Georgia"/>
          <w:i/>
          <w:iCs/>
          <w:color w:val="333333"/>
          <w:sz w:val="27"/>
          <w:szCs w:val="27"/>
        </w:rPr>
        <w:t xml:space="preserve"> их поведением может служить основанием совершения подростком  антиобщественного поступка. Административная ответственность родителей и лиц, их заменяющих, по данной статье имеет самостоятельное основание и наступает не за совершение подростками правонарушений, а в связи с ними. 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Georgia" w:hAnsi="Georgia"/>
          <w:i/>
          <w:iCs/>
          <w:color w:val="333333"/>
          <w:sz w:val="27"/>
          <w:szCs w:val="27"/>
        </w:rPr>
        <w:t xml:space="preserve">Семьи, в которых дети не имеют необходимого для нормального роста и развития, предоставлены сами себе или </w:t>
      </w:r>
      <w:proofErr w:type="gramStart"/>
      <w:r>
        <w:rPr>
          <w:rFonts w:ascii="Georgia" w:hAnsi="Georgia"/>
          <w:i/>
          <w:iCs/>
          <w:color w:val="333333"/>
          <w:sz w:val="27"/>
          <w:szCs w:val="27"/>
        </w:rPr>
        <w:t>подвержены насилию со стороны родителей не должны</w:t>
      </w:r>
      <w:proofErr w:type="gramEnd"/>
      <w:r>
        <w:rPr>
          <w:rFonts w:ascii="Georgia" w:hAnsi="Georgia"/>
          <w:i/>
          <w:iCs/>
          <w:color w:val="333333"/>
          <w:sz w:val="27"/>
          <w:szCs w:val="27"/>
        </w:rPr>
        <w:t xml:space="preserve"> оставаться без внимания органов системы профилактики безнадзорности и правонарушений несовершеннолетних. Оказать посильную помощь в выявлении таких семей может каждый неравнодушный гражданин. О ставших известными фактах нарушения прав детей следует сообщать участковому уполномоченному милиции или в отделение милиции либо проинформировать местную администрацию о том, что есть </w:t>
      </w:r>
      <w:proofErr w:type="gramStart"/>
      <w:r>
        <w:rPr>
          <w:rFonts w:ascii="Georgia" w:hAnsi="Georgia"/>
          <w:i/>
          <w:iCs/>
          <w:color w:val="333333"/>
          <w:sz w:val="27"/>
          <w:szCs w:val="27"/>
        </w:rPr>
        <w:t>дети</w:t>
      </w:r>
      <w:proofErr w:type="gramEnd"/>
      <w:r>
        <w:rPr>
          <w:rFonts w:ascii="Georgia" w:hAnsi="Georgia"/>
          <w:i/>
          <w:iCs/>
          <w:color w:val="333333"/>
          <w:sz w:val="27"/>
          <w:szCs w:val="27"/>
        </w:rPr>
        <w:t xml:space="preserve"> нуждающиеся в защите и помощи государства. При наличии оснований за совершение указанного правонарушения к ответственности могут быть привлечены родители, т.е. лица, официально записанные отцом или матерью ребенка, а также иные лица, которых закон приравнивает к ним в части выполнения обязанностей по воспитанию несовершеннолетних. Это - усыновители, опекуны и попечители, как из числа физических лиц, так и должностные лица органов опеки и попечительства, учреждений государственного воспитания и образования, выполняющих функции государственного опекуна. </w:t>
      </w:r>
    </w:p>
    <w:p w:rsidR="00317FF5" w:rsidRDefault="00317FF5" w:rsidP="00317FF5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>Кто может составлять и рассматривать протоколы об административной ответственности родителей?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Georgia" w:hAnsi="Georgia"/>
          <w:i/>
          <w:iCs/>
          <w:color w:val="333333"/>
          <w:sz w:val="27"/>
          <w:szCs w:val="27"/>
        </w:rPr>
        <w:t xml:space="preserve">Протоколы об административных правонарушениях по ст.5.35 КоАП </w:t>
      </w:r>
      <w:r>
        <w:rPr>
          <w:rFonts w:ascii="Georgia" w:hAnsi="Georgia"/>
          <w:i/>
          <w:iCs/>
          <w:color w:val="333333"/>
          <w:sz w:val="27"/>
          <w:szCs w:val="27"/>
        </w:rPr>
        <w:lastRenderedPageBreak/>
        <w:t>РФ составляют должностные лица органов внутренних дел (милиции), а также члены комиссий по делам несовершеннолетних и защите их прав. Дела об административных правонарушениях рассматривают комиссии по делам несовершеннолетних и защите их прав по месту жительства лица, в отношении которого ведется производство по делу об административном правонарушении.</w:t>
      </w:r>
    </w:p>
    <w:p w:rsidR="00317FF5" w:rsidRDefault="00317FF5" w:rsidP="00317FF5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>Ответственность родителей</w:t>
      </w:r>
      <w:proofErr w:type="gramStart"/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>В</w:t>
      </w:r>
      <w:proofErr w:type="gramEnd"/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 xml:space="preserve"> ст.54</w:t>
      </w:r>
      <w:r>
        <w:rPr>
          <w:rFonts w:ascii="Georgia" w:hAnsi="Georgia"/>
          <w:i/>
          <w:iCs/>
          <w:color w:val="333333"/>
          <w:sz w:val="27"/>
          <w:szCs w:val="27"/>
        </w:rPr>
        <w:t xml:space="preserve"> Семейного кодекса РФ говорится, что ребенок имеет право на воспитание своими родителями, обеспечение его интересов, всестороннее  развитие, уважение его человеческого достоинства. Ст.38 Конституции  РФ устанавливает равное право и обязанность родителей заботиться о детях   и воспитывать их. Содержание прав и обязанностей родителей по  воспитанию, образованию, защите прав и интересов детей, порядок  выполнения родителями их обязанностей определяются ст.ст.63-65, 137,  147, 150, 152 Семейного кодекса РФ. Родители несут ответственность за  воспитание и развитие своих детей. Они обязаны заботиться о здоровье,  физическом, психическом и духовном развитии своих детей, обеспечить  получение детьми основного общего образования. Родители являются  законными представителями своих детей и выступают в защиту их прав и  интересов в отношениях с любыми физическими и юридическими лицами, в том   числе в судах, без специальных полномочий. Оба родителя в равной  степени обязаны заботиться о воспитании своих детей и содержать их, то  есть обеспечивать потребности ребенка в питании, одежде, предметах  досуга, в отдыхе, лечении и т.п. Отсутствие у родителей необходимых  средств или занятость на работе не снимает с них ответственности за  неисполнение обязанностей по воспитанию и содержанию несовершеннолетних  детей. Развод и раздельное проживание родителей не освобождает ни одного   из них от выполнения родительских обязанностей. Родителям  предоставляется свобода выбора средств и методов воспитания своего  ребенка с соблюдением ограничений, предусмотренных п.1 ст.65 Семейного  кодекса РФ. При осуществлении родительских прав родители не вправе  причинять вред физическому и психическому здоровью детей, их  нравственному развитию. Способы воспитания детей должны исключать  пренебрежительное, жестокое, грубое, унижающее человеческое достоинство  обращение, оскорбление или эксплуатацию детей. Родительские права не  могут осуществляться в противоречии </w:t>
      </w:r>
      <w:r>
        <w:rPr>
          <w:rFonts w:ascii="Georgia" w:hAnsi="Georgia"/>
          <w:i/>
          <w:iCs/>
          <w:color w:val="333333"/>
          <w:sz w:val="27"/>
          <w:szCs w:val="27"/>
        </w:rPr>
        <w:lastRenderedPageBreak/>
        <w:t>с интересами детей. Обеспечение  интересов детей должно быть предметом основной заботы их родителей.  Родители, осуществляющие родительские права в ущерб правам и интересам  детей, несут ответственность в установленном законом порядке. В Кодексе РФ об административных правонарушениях предусмотрены следующие составы административных правонарушений.</w:t>
      </w:r>
    </w:p>
    <w:p w:rsidR="00317FF5" w:rsidRDefault="00317FF5" w:rsidP="00317FF5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Style w:val="a4"/>
          <w:rFonts w:ascii="Georgia" w:hAnsi="Georgia"/>
          <w:i/>
          <w:iCs/>
          <w:color w:val="333333"/>
          <w:sz w:val="27"/>
          <w:szCs w:val="27"/>
        </w:rPr>
        <w:t>Ст.5.35.</w:t>
      </w:r>
      <w:r>
        <w:rPr>
          <w:rFonts w:ascii="Georgia" w:hAnsi="Georgia"/>
          <w:i/>
          <w:iCs/>
          <w:color w:val="333333"/>
          <w:sz w:val="27"/>
          <w:szCs w:val="27"/>
        </w:rPr>
        <w:t xml:space="preserve"> Неисполнение родителями или иными законными представителями  несовершеннолетних обязанностей по содержанию и воспитанию  несовершеннолетних Неисполнение или ненадлежащее исполнение  родителями или иными законными представителями несовершеннолетних  обязанностей по содержанию, воспитанию, обучению, защите прав и  интересов несовершеннолетних – влечет предупреждение или наложение  административного штрафа в размере от одного до пяти минимальных  </w:t>
      </w:r>
      <w:proofErr w:type="gramStart"/>
      <w:r>
        <w:rPr>
          <w:rFonts w:ascii="Georgia" w:hAnsi="Georgia"/>
          <w:i/>
          <w:iCs/>
          <w:color w:val="333333"/>
          <w:sz w:val="27"/>
          <w:szCs w:val="27"/>
        </w:rPr>
        <w:t>размеров оплаты труда</w:t>
      </w:r>
      <w:proofErr w:type="gramEnd"/>
      <w:r>
        <w:rPr>
          <w:rFonts w:ascii="Georgia" w:hAnsi="Georgia"/>
          <w:i/>
          <w:iCs/>
          <w:color w:val="333333"/>
          <w:sz w:val="27"/>
          <w:szCs w:val="27"/>
        </w:rPr>
        <w:t xml:space="preserve">. Основанием для привлечения к административной  ответственности по данной статье являются действия или бездействие лица,   выражающиеся в неисполнении или ненадлежащем исполнении им обязанностей   по содержанию, воспитанию, обучению, защите прав и интересов  несовершеннолетних детей, что может повлечь совершение детьми  административных и уголовно наказуемых правонарушений, уклонение их от  учебы, бродяжничество, иные антиобщественные действия. Правонарушением  считается сам факт неисполнения или ненадлежащего исполнения  предусмотренных законом обязанностей, независимо от наступления  каких-либо вредных последствий. Данное административное правонарушение  относится к категории </w:t>
      </w:r>
      <w:proofErr w:type="gramStart"/>
      <w:r>
        <w:rPr>
          <w:rFonts w:ascii="Georgia" w:hAnsi="Georgia"/>
          <w:i/>
          <w:iCs/>
          <w:color w:val="333333"/>
          <w:sz w:val="27"/>
          <w:szCs w:val="27"/>
        </w:rPr>
        <w:t>длящихся</w:t>
      </w:r>
      <w:proofErr w:type="gramEnd"/>
      <w:r>
        <w:rPr>
          <w:rFonts w:ascii="Georgia" w:hAnsi="Georgia"/>
          <w:i/>
          <w:iCs/>
          <w:color w:val="333333"/>
          <w:sz w:val="27"/>
          <w:szCs w:val="27"/>
        </w:rPr>
        <w:t>. Датой его совершения считается день  выявления факта (события) правонарушения. Ответственности по данной  статье подлежат родители, а также иные законные представители  несовершеннолетних (опекуны и попечители, должностные лица администрации   детского учреждения, в котором находится несовершеннолетний,  должностные лица органов опеки и попечительства, если несовершеннолетний   не имеет опекунов и попечителей и не устроен в детское учреждение).</w:t>
      </w:r>
    </w:p>
    <w:p w:rsidR="001251DF" w:rsidRDefault="001251DF"/>
    <w:sectPr w:rsidR="0012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9E"/>
    <w:rsid w:val="001251DF"/>
    <w:rsid w:val="00317FF5"/>
    <w:rsid w:val="003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F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7302</Characters>
  <Application>Microsoft Office Word</Application>
  <DocSecurity>0</DocSecurity>
  <Lines>60</Lines>
  <Paragraphs>17</Paragraphs>
  <ScaleCrop>false</ScaleCrop>
  <Company>Krokoz™</Company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2014-12-14T05:07:00Z</dcterms:created>
  <dcterms:modified xsi:type="dcterms:W3CDTF">2014-12-14T05:07:00Z</dcterms:modified>
</cp:coreProperties>
</file>